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3497"/>
        <w:gridCol w:w="6971"/>
      </w:tblGrid>
      <w:tr w:rsidR="007F4201" w:rsidRPr="00251E91" w14:paraId="5FD8CEF0" w14:textId="77777777" w:rsidTr="007F4201">
        <w:trPr>
          <w:trHeight w:val="972"/>
        </w:trPr>
        <w:tc>
          <w:tcPr>
            <w:tcW w:w="3497" w:type="dxa"/>
          </w:tcPr>
          <w:p w14:paraId="2017546D" w14:textId="77777777" w:rsidR="007F4201" w:rsidRPr="00251E91" w:rsidRDefault="007F4201" w:rsidP="00366750">
            <w:pPr>
              <w:jc w:val="left"/>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1B87B14B" wp14:editId="3FA9577F">
                  <wp:extent cx="1956122" cy="560744"/>
                  <wp:effectExtent l="0" t="0" r="6350" b="0"/>
                  <wp:docPr id="3" name="图片 3" descr="E:\IIE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IET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963" cy="570445"/>
                          </a:xfrm>
                          <a:prstGeom prst="rect">
                            <a:avLst/>
                          </a:prstGeom>
                          <a:noFill/>
                          <a:ln>
                            <a:noFill/>
                          </a:ln>
                        </pic:spPr>
                      </pic:pic>
                    </a:graphicData>
                  </a:graphic>
                </wp:inline>
              </w:drawing>
            </w:r>
          </w:p>
        </w:tc>
        <w:tc>
          <w:tcPr>
            <w:tcW w:w="6971" w:type="dxa"/>
          </w:tcPr>
          <w:p w14:paraId="3A0EAB92" w14:textId="77777777" w:rsidR="007F4201" w:rsidRPr="00251E91" w:rsidRDefault="007F4201" w:rsidP="00366750">
            <w:pPr>
              <w:jc w:val="righ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5E8E8764" wp14:editId="48CE2A78">
                      <wp:extent cx="4421228" cy="620202"/>
                      <wp:effectExtent l="0" t="0" r="0" b="8890"/>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228" cy="620202"/>
                              </a:xfrm>
                              <a:prstGeom prst="rect">
                                <a:avLst/>
                              </a:prstGeom>
                              <a:solidFill>
                                <a:srgbClr val="B5D9D2"/>
                              </a:solidFill>
                              <a:ln>
                                <a:noFill/>
                              </a:ln>
                              <a:effectLst/>
                            </wps:spPr>
                            <wps:txbx>
                              <w:txbxContent>
                                <w:p w14:paraId="3D1151C3" w14:textId="49892A0B" w:rsidR="007F4201" w:rsidRPr="007F4201" w:rsidRDefault="00EE3419" w:rsidP="007F4201">
                                  <w:pPr>
                                    <w:jc w:val="center"/>
                                    <w:rPr>
                                      <w:rFonts w:ascii="Arial" w:hAnsi="Arial" w:cs="Arial"/>
                                      <w:b/>
                                      <w:bCs/>
                                      <w:sz w:val="24"/>
                                      <w:szCs w:val="28"/>
                                      <w:lang w:val="en-US"/>
                                    </w:rPr>
                                  </w:pPr>
                                  <w:r w:rsidRPr="00EE3419">
                                    <w:rPr>
                                      <w:rStyle w:val="ac"/>
                                      <w:rFonts w:ascii="Arial" w:hAnsi="Arial" w:cs="Arial"/>
                                      <w:b/>
                                      <w:bCs/>
                                      <w:i w:val="0"/>
                                      <w:iCs w:val="0"/>
                                      <w:sz w:val="24"/>
                                      <w:szCs w:val="28"/>
                                      <w:lang w:val="en-US"/>
                                    </w:rPr>
                                    <w:t>International Journal of Environmental Impacts</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1155AC6E"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EE3419" w:rsidRPr="00EE3419">
                                    <w:rPr>
                                      <w:rFonts w:ascii="Arial" w:hAnsi="Arial" w:cs="Arial"/>
                                      <w:sz w:val="16"/>
                                      <w:szCs w:val="16"/>
                                      <w:lang w:val="en-US"/>
                                    </w:rPr>
                                    <w:t>ijei</w:t>
                                  </w:r>
                                </w:p>
                                <w:p w14:paraId="4B58934A" w14:textId="77777777" w:rsidR="007F4201" w:rsidRPr="007F4201" w:rsidRDefault="007F4201" w:rsidP="007F4201">
                                  <w:pPr>
                                    <w:jc w:val="center"/>
                                    <w:rPr>
                                      <w:rFonts w:ascii="Arial" w:hAnsi="Arial" w:cs="Arial"/>
                                      <w:b/>
                                      <w:bCs/>
                                      <w:i/>
                                      <w:iCs/>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w14:anchorId="5E8E8764" id="_x0000_t202" coordsize="21600,21600" o:spt="202" path="m,l,21600r21600,l21600,xe">
                      <v:stroke joinstyle="miter"/>
                      <v:path gradientshapeok="t" o:connecttype="rect"/>
                    </v:shapetype>
                    <v:shape id="Text Box 17" o:spid="_x0000_s1026" type="#_x0000_t202" style="width:348.15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" fillcolor="#b5d9d2" stroked="f">
                      <v:textbox>
                        <w:txbxContent>
                          <w:p w14:paraId="3D1151C3" w14:textId="49892A0B" w:rsidR="007F4201" w:rsidRPr="007F4201" w:rsidRDefault="00EE3419" w:rsidP="007F4201">
                            <w:pPr>
                              <w:jc w:val="center"/>
                              <w:rPr>
                                <w:rFonts w:ascii="Arial" w:hAnsi="Arial" w:cs="Arial"/>
                                <w:b/>
                                <w:bCs/>
                                <w:sz w:val="24"/>
                                <w:szCs w:val="28"/>
                                <w:lang w:val="en-US"/>
                              </w:rPr>
                            </w:pPr>
                            <w:r w:rsidRPr="00EE3419">
                              <w:rPr>
                                <w:rStyle w:val="ac"/>
                                <w:rFonts w:ascii="Arial" w:hAnsi="Arial" w:cs="Arial"/>
                                <w:b/>
                                <w:bCs/>
                                <w:i w:val="0"/>
                                <w:iCs w:val="0"/>
                                <w:sz w:val="24"/>
                                <w:szCs w:val="28"/>
                                <w:lang w:val="en-US"/>
                              </w:rPr>
                              <w:t>International Journal of Environmental Impacts</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1155AC6E"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EE3419" w:rsidRPr="00EE3419">
                              <w:rPr>
                                <w:rFonts w:ascii="Arial" w:hAnsi="Arial" w:cs="Arial"/>
                                <w:sz w:val="16"/>
                                <w:szCs w:val="16"/>
                                <w:lang w:val="en-US"/>
                              </w:rPr>
                              <w:t>ijei</w:t>
                            </w:r>
                          </w:p>
                          <w:p w14:paraId="4B58934A" w14:textId="77777777" w:rsidR="007F4201" w:rsidRPr="007F4201" w:rsidRDefault="007F4201" w:rsidP="007F4201">
                            <w:pPr>
                              <w:jc w:val="center"/>
                              <w:rPr>
                                <w:rFonts w:ascii="Arial" w:hAnsi="Arial" w:cs="Arial"/>
                                <w:b/>
                                <w:bCs/>
                                <w:i/>
                                <w:iCs/>
                                <w:sz w:val="16"/>
                                <w:szCs w:val="16"/>
                                <w:lang w:val="en-US"/>
                              </w:rPr>
                            </w:pPr>
                          </w:p>
                        </w:txbxContent>
                      </v:textbox>
                      <w10:anchorlock/>
                    </v:shape>
                  </w:pict>
                </mc:Fallback>
              </mc:AlternateConten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77"/>
        <w:gridCol w:w="271"/>
        <w:gridCol w:w="5965"/>
        <w:gridCol w:w="727"/>
      </w:tblGrid>
      <w:tr w:rsidR="00216A8D" w:rsidRPr="006C6386" w14:paraId="16D94049" w14:textId="1AB406E2" w:rsidTr="00B757A8">
        <w:trPr>
          <w:trHeight w:val="253"/>
        </w:trPr>
        <w:tc>
          <w:tcPr>
            <w:tcW w:w="9713" w:type="dxa"/>
            <w:gridSpan w:val="3"/>
            <w:tcBorders>
              <w:bottom w:val="nil"/>
              <w:right w:val="nil"/>
            </w:tcBorders>
          </w:tcPr>
          <w:p w14:paraId="767C3A66" w14:textId="389815B7" w:rsidR="00216A8D" w:rsidRPr="007F4201" w:rsidRDefault="00216A8D"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r w:rsidR="005D5838" w:rsidRPr="00747DB1">
              <w:rPr>
                <w:rFonts w:ascii="Times New Roman" w:hAnsi="Times New Roman"/>
                <w:b/>
                <w:bCs/>
                <w:i/>
                <w:iCs/>
                <w:sz w:val="24"/>
                <w:szCs w:val="24"/>
                <w:lang w:val="en-US" w:eastAsia="zh-CN"/>
              </w:rPr>
              <w:t>International Journal of Environmental Impacts</w:t>
            </w:r>
          </w:p>
        </w:tc>
        <w:tc>
          <w:tcPr>
            <w:tcW w:w="727" w:type="dxa"/>
            <w:tcBorders>
              <w:left w:val="nil"/>
              <w:bottom w:val="nil"/>
            </w:tcBorders>
          </w:tcPr>
          <w:p w14:paraId="0778BEE8" w14:textId="77777777" w:rsidR="00216A8D" w:rsidRPr="00FA5BC2" w:rsidRDefault="00216A8D" w:rsidP="00A9142C">
            <w:pPr>
              <w:jc w:val="left"/>
              <w:rPr>
                <w:rFonts w:ascii="Times New Roman" w:hAnsi="Times New Roman"/>
                <w:b/>
                <w:sz w:val="24"/>
                <w:szCs w:val="24"/>
                <w:lang w:val="en-US" w:eastAsia="zh-CN"/>
              </w:rPr>
            </w:pPr>
          </w:p>
        </w:tc>
      </w:tr>
      <w:tr w:rsidR="00216A8D" w:rsidRPr="006C6386" w14:paraId="25DCD0F2" w14:textId="3E40839A" w:rsidTr="00B757A8">
        <w:trPr>
          <w:trHeight w:val="661"/>
        </w:trPr>
        <w:tc>
          <w:tcPr>
            <w:tcW w:w="9713" w:type="dxa"/>
            <w:gridSpan w:val="3"/>
            <w:tcBorders>
              <w:top w:val="nil"/>
              <w:bottom w:val="nil"/>
              <w:right w:val="nil"/>
            </w:tcBorders>
            <w:vAlign w:val="center"/>
          </w:tcPr>
          <w:p w14:paraId="2783F348" w14:textId="77777777" w:rsidR="00216A8D" w:rsidRPr="009D5C0F" w:rsidRDefault="00216A8D" w:rsidP="00251E91">
            <w:pPr>
              <w:jc w:val="left"/>
              <w:rPr>
                <w:rFonts w:ascii="Times New Roman" w:hAnsi="Times New Roman"/>
                <w:lang w:val="en-US"/>
              </w:rPr>
            </w:pPr>
          </w:p>
          <w:p w14:paraId="0C18E4EE" w14:textId="657E3D1E" w:rsidR="00216A8D" w:rsidRPr="009D5C0F" w:rsidRDefault="00216A8D" w:rsidP="00A9142C">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6319C0">
              <w:rPr>
                <w:rFonts w:ascii="Times New Roman" w:hAnsi="Times New Roman"/>
                <w:noProof/>
                <w:vertAlign w:val="superscript"/>
                <w:lang w:val="en-US"/>
              </w:rPr>
              <w:drawing>
                <wp:inline distT="0" distB="0" distL="0" distR="0" wp14:anchorId="06EBF1A6" wp14:editId="5E9F69E5">
                  <wp:extent cx="109855" cy="109855"/>
                  <wp:effectExtent l="0" t="0" r="4445" b="4445"/>
                  <wp:docPr id="2017846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6319C0">
              <w:rPr>
                <w:rFonts w:ascii="Times New Roman" w:hAnsi="Times New Roman"/>
                <w:noProof/>
                <w:vertAlign w:val="superscript"/>
                <w:lang w:val="en-US"/>
              </w:rPr>
              <w:drawing>
                <wp:inline distT="0" distB="0" distL="0" distR="0" wp14:anchorId="5AB8FD8B" wp14:editId="79C07563">
                  <wp:extent cx="109855" cy="109855"/>
                  <wp:effectExtent l="0" t="0" r="4445" b="4445"/>
                  <wp:docPr id="8454279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6319C0">
              <w:rPr>
                <w:rFonts w:ascii="Times New Roman" w:hAnsi="Times New Roman"/>
                <w:noProof/>
                <w:vertAlign w:val="superscript"/>
                <w:lang w:val="en-US"/>
              </w:rPr>
              <w:drawing>
                <wp:inline distT="0" distB="0" distL="0" distR="0" wp14:anchorId="4C155DFC" wp14:editId="75735B30">
                  <wp:extent cx="109855" cy="109855"/>
                  <wp:effectExtent l="0" t="0" r="4445" b="4445"/>
                  <wp:docPr id="19448083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p w14:paraId="321334C9" w14:textId="77777777" w:rsidR="00216A8D" w:rsidRPr="006319C0" w:rsidRDefault="00216A8D" w:rsidP="00A9142C">
            <w:pPr>
              <w:jc w:val="left"/>
              <w:rPr>
                <w:rFonts w:ascii="Times New Roman" w:hAnsi="Times New Roman"/>
                <w:b/>
                <w:szCs w:val="24"/>
                <w:lang w:val="en-US" w:eastAsia="zh-CN"/>
              </w:rPr>
            </w:pPr>
          </w:p>
        </w:tc>
        <w:tc>
          <w:tcPr>
            <w:tcW w:w="727" w:type="dxa"/>
            <w:tcBorders>
              <w:top w:val="nil"/>
              <w:left w:val="nil"/>
              <w:bottom w:val="nil"/>
            </w:tcBorders>
          </w:tcPr>
          <w:p w14:paraId="4C058310" w14:textId="77777777" w:rsidR="00216A8D" w:rsidRPr="009D5C0F" w:rsidRDefault="00216A8D" w:rsidP="00251E91">
            <w:pPr>
              <w:jc w:val="left"/>
              <w:rPr>
                <w:rFonts w:ascii="Times New Roman" w:hAnsi="Times New Roman"/>
                <w:lang w:val="en-US"/>
              </w:rPr>
            </w:pPr>
          </w:p>
        </w:tc>
      </w:tr>
      <w:tr w:rsidR="00B757A8" w:rsidRPr="00251E91" w14:paraId="6E40013E" w14:textId="0A81C7AB" w:rsidTr="0009114A">
        <w:trPr>
          <w:trHeight w:val="661"/>
        </w:trPr>
        <w:tc>
          <w:tcPr>
            <w:tcW w:w="10440" w:type="dxa"/>
            <w:gridSpan w:val="4"/>
            <w:tcBorders>
              <w:top w:val="nil"/>
              <w:bottom w:val="single" w:sz="4" w:space="0" w:color="auto"/>
            </w:tcBorders>
          </w:tcPr>
          <w:p w14:paraId="69048AA1" w14:textId="18B1E2A9" w:rsidR="00B757A8" w:rsidRPr="009D5C0F" w:rsidRDefault="00B757A8"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p>
          <w:p w14:paraId="6E474263" w14:textId="7B513E04"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p>
          <w:p w14:paraId="3ECAD27E" w14:textId="76C50A5F"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p>
          <w:p w14:paraId="05F9EF70" w14:textId="77777777" w:rsidR="00B757A8" w:rsidRPr="009D5C0F" w:rsidRDefault="00B757A8" w:rsidP="00251E91">
            <w:pPr>
              <w:jc w:val="left"/>
              <w:rPr>
                <w:rFonts w:ascii="Times New Roman" w:hAnsi="Times New Roman"/>
                <w:lang w:val="en-US" w:eastAsia="zh-CN"/>
              </w:rPr>
            </w:pPr>
          </w:p>
          <w:p w14:paraId="2FD5B035" w14:textId="60634FFC" w:rsidR="00B757A8" w:rsidRPr="009D5C0F" w:rsidRDefault="00B757A8"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C2635F" w:rsidRPr="006C6386" w14:paraId="2F0DA05D" w14:textId="77777777" w:rsidTr="005B58D8">
        <w:trPr>
          <w:trHeight w:val="152"/>
        </w:trPr>
        <w:tc>
          <w:tcPr>
            <w:tcW w:w="10440" w:type="dxa"/>
            <w:gridSpan w:val="4"/>
            <w:tcBorders>
              <w:left w:val="nil"/>
              <w:bottom w:val="single" w:sz="4" w:space="0" w:color="auto"/>
              <w:right w:val="nil"/>
            </w:tcBorders>
            <w:vAlign w:val="center"/>
          </w:tcPr>
          <w:p w14:paraId="3220258D" w14:textId="77777777" w:rsidR="00C2635F" w:rsidRDefault="00C2635F" w:rsidP="00CE3EF0">
            <w:pPr>
              <w:jc w:val="left"/>
              <w:rPr>
                <w:rFonts w:ascii="Times New Roman" w:hAnsi="Times New Roman"/>
                <w:b/>
                <w:iCs/>
                <w:szCs w:val="24"/>
                <w:lang w:eastAsia="zh-CN"/>
              </w:rPr>
            </w:pPr>
          </w:p>
          <w:p w14:paraId="2BD1EA13" w14:textId="002404D9" w:rsidR="00C2635F" w:rsidRPr="006C6386" w:rsidRDefault="00C2635F" w:rsidP="00CE3EF0">
            <w:pPr>
              <w:jc w:val="left"/>
              <w:rPr>
                <w:rFonts w:ascii="Times New Roman" w:hAnsi="Times New Roman"/>
                <w:bCs/>
                <w:iCs/>
                <w:szCs w:val="24"/>
                <w:lang w:val="en-US" w:eastAsia="zh-CN"/>
              </w:rPr>
            </w:pPr>
            <w:r w:rsidRPr="006C6386">
              <w:rPr>
                <w:rFonts w:ascii="Times New Roman" w:hAnsi="Times New Roman"/>
                <w:bCs/>
                <w:iCs/>
                <w:szCs w:val="24"/>
                <w:lang w:val="en-US" w:eastAsia="zh-CN"/>
              </w:rPr>
              <w:t>Copyright: ©202</w:t>
            </w:r>
            <w:r w:rsidR="006C6386" w:rsidRPr="006C6386">
              <w:rPr>
                <w:rFonts w:ascii="Times New Roman" w:hAnsi="Times New Roman" w:hint="eastAsia"/>
                <w:bCs/>
                <w:iCs/>
                <w:szCs w:val="24"/>
                <w:lang w:val="en-US" w:eastAsia="zh-CN"/>
              </w:rPr>
              <w:t>5</w:t>
            </w:r>
            <w:r w:rsidR="006835C5" w:rsidRPr="006C6386">
              <w:rPr>
                <w:rFonts w:ascii="Times New Roman" w:hAnsi="Times New Roman"/>
                <w:bCs/>
                <w:iCs/>
                <w:szCs w:val="24"/>
                <w:lang w:val="en-US" w:eastAsia="zh-CN"/>
              </w:rPr>
              <w:t xml:space="preserve"> </w:t>
            </w:r>
            <w:r w:rsidR="006835C5" w:rsidRPr="006C6386">
              <w:rPr>
                <w:lang w:val="en-US"/>
              </w:rPr>
              <w:t>The authors</w:t>
            </w:r>
            <w:r w:rsidRPr="006C6386">
              <w:rPr>
                <w:rFonts w:ascii="Times New Roman" w:hAnsi="Times New Roman"/>
                <w:bCs/>
                <w:iCs/>
                <w:szCs w:val="24"/>
                <w:lang w:val="en-US" w:eastAsia="zh-CN"/>
              </w:rPr>
              <w:t>. This article is published by IIETA and is licensed under the CC BY 4.0 license (http://creativecommons.org/licenses/by/4.0/).</w:t>
            </w:r>
          </w:p>
        </w:tc>
      </w:tr>
      <w:tr w:rsidR="00B757A8" w:rsidRPr="00251E91" w14:paraId="480262E9" w14:textId="33D5A6DD" w:rsidTr="008D2449">
        <w:trPr>
          <w:trHeight w:val="152"/>
        </w:trPr>
        <w:tc>
          <w:tcPr>
            <w:tcW w:w="3477" w:type="dxa"/>
            <w:tcBorders>
              <w:left w:val="nil"/>
              <w:bottom w:val="single" w:sz="4" w:space="0" w:color="auto"/>
              <w:right w:val="nil"/>
            </w:tcBorders>
            <w:vAlign w:val="center"/>
          </w:tcPr>
          <w:p w14:paraId="287CA88D" w14:textId="77777777" w:rsidR="00B757A8" w:rsidRPr="006C6386" w:rsidRDefault="00B757A8" w:rsidP="001F0376">
            <w:pPr>
              <w:jc w:val="left"/>
              <w:rPr>
                <w:rFonts w:ascii="Times New Roman" w:hAnsi="Times New Roman"/>
                <w:b/>
                <w:iCs/>
                <w:szCs w:val="24"/>
                <w:lang w:val="en-US" w:eastAsia="zh-CN"/>
              </w:rPr>
            </w:pPr>
          </w:p>
          <w:p w14:paraId="515AFAF8" w14:textId="39AD2547" w:rsidR="00B757A8" w:rsidRPr="006C6386" w:rsidRDefault="00B757A8" w:rsidP="001F0376">
            <w:pPr>
              <w:jc w:val="left"/>
              <w:rPr>
                <w:rFonts w:ascii="Times New Roman" w:hAnsi="Times New Roman"/>
                <w:b/>
                <w:iCs/>
                <w:szCs w:val="24"/>
                <w:lang w:val="en-US" w:eastAsia="zh-CN"/>
              </w:rPr>
            </w:pPr>
            <w:r w:rsidRPr="006C6386">
              <w:rPr>
                <w:rFonts w:ascii="Times New Roman" w:hAnsi="Times New Roman"/>
                <w:lang w:val="en-US"/>
              </w:rPr>
              <w:t>https://doi.org/10.18280/</w:t>
            </w:r>
            <w:r w:rsidR="00EE3419" w:rsidRPr="006C6386">
              <w:rPr>
                <w:rFonts w:ascii="Times New Roman" w:hAnsi="Times New Roman"/>
                <w:lang w:val="en-US"/>
              </w:rPr>
              <w:t>ijei</w:t>
            </w:r>
            <w:r w:rsidRPr="006C6386">
              <w:rPr>
                <w:rFonts w:ascii="Times New Roman" w:hAnsi="Times New Roman"/>
                <w:lang w:val="en-US"/>
              </w:rPr>
              <w:t>.xxxxxx</w:t>
            </w:r>
          </w:p>
        </w:tc>
        <w:tc>
          <w:tcPr>
            <w:tcW w:w="271" w:type="dxa"/>
            <w:tcBorders>
              <w:left w:val="nil"/>
              <w:bottom w:val="nil"/>
              <w:right w:val="nil"/>
            </w:tcBorders>
          </w:tcPr>
          <w:p w14:paraId="2A5ADC74" w14:textId="77777777" w:rsidR="00B757A8" w:rsidRPr="006C6386" w:rsidRDefault="00B757A8" w:rsidP="00251E91">
            <w:pPr>
              <w:jc w:val="center"/>
              <w:rPr>
                <w:rFonts w:ascii="Times New Roman" w:hAnsi="Times New Roman"/>
                <w:b/>
                <w:iCs/>
                <w:szCs w:val="24"/>
                <w:lang w:val="en-US" w:eastAsia="zh-CN"/>
              </w:rPr>
            </w:pPr>
          </w:p>
        </w:tc>
        <w:tc>
          <w:tcPr>
            <w:tcW w:w="6692" w:type="dxa"/>
            <w:gridSpan w:val="2"/>
            <w:tcBorders>
              <w:left w:val="nil"/>
              <w:bottom w:val="single" w:sz="4" w:space="0" w:color="auto"/>
              <w:right w:val="nil"/>
            </w:tcBorders>
            <w:vAlign w:val="center"/>
          </w:tcPr>
          <w:p w14:paraId="3DA3AE32" w14:textId="77777777" w:rsidR="00B757A8" w:rsidRPr="006C6386" w:rsidRDefault="00B757A8" w:rsidP="00CE3EF0">
            <w:pPr>
              <w:jc w:val="left"/>
              <w:rPr>
                <w:rFonts w:ascii="Times New Roman" w:hAnsi="Times New Roman"/>
                <w:b/>
                <w:iCs/>
                <w:szCs w:val="24"/>
                <w:lang w:val="en-US" w:eastAsia="zh-CN"/>
              </w:rPr>
            </w:pPr>
          </w:p>
          <w:p w14:paraId="266F3C4F" w14:textId="4B5E93D9" w:rsidR="00B757A8" w:rsidRPr="00FA5BC2" w:rsidRDefault="00B757A8" w:rsidP="00CE3EF0">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B757A8" w:rsidRPr="00251E91" w14:paraId="1C3C3F53" w14:textId="14697C3E" w:rsidTr="00B757A8">
        <w:trPr>
          <w:trHeight w:val="152"/>
        </w:trPr>
        <w:tc>
          <w:tcPr>
            <w:tcW w:w="3477" w:type="dxa"/>
            <w:tcBorders>
              <w:left w:val="nil"/>
              <w:bottom w:val="nil"/>
              <w:right w:val="nil"/>
            </w:tcBorders>
            <w:vAlign w:val="center"/>
          </w:tcPr>
          <w:p w14:paraId="1E9950ED" w14:textId="77777777" w:rsidR="00B757A8" w:rsidRPr="00FA5BC2" w:rsidRDefault="00B757A8" w:rsidP="001F0376">
            <w:pPr>
              <w:jc w:val="left"/>
              <w:rPr>
                <w:rFonts w:ascii="Times New Roman" w:hAnsi="Times New Roman"/>
                <w:b/>
                <w:iCs/>
                <w:szCs w:val="24"/>
                <w:lang w:eastAsia="zh-CN"/>
              </w:rPr>
            </w:pPr>
          </w:p>
        </w:tc>
        <w:tc>
          <w:tcPr>
            <w:tcW w:w="271" w:type="dxa"/>
            <w:tcBorders>
              <w:top w:val="nil"/>
              <w:left w:val="nil"/>
              <w:bottom w:val="nil"/>
              <w:right w:val="nil"/>
            </w:tcBorders>
          </w:tcPr>
          <w:p w14:paraId="7AC24420" w14:textId="77777777" w:rsidR="00B757A8" w:rsidRPr="00FA5BC2" w:rsidRDefault="00B757A8" w:rsidP="00251E91">
            <w:pPr>
              <w:jc w:val="center"/>
              <w:rPr>
                <w:rFonts w:ascii="Times New Roman" w:hAnsi="Times New Roman"/>
                <w:b/>
                <w:iCs/>
                <w:szCs w:val="24"/>
                <w:lang w:eastAsia="zh-CN"/>
              </w:rPr>
            </w:pPr>
          </w:p>
        </w:tc>
        <w:tc>
          <w:tcPr>
            <w:tcW w:w="6692" w:type="dxa"/>
            <w:gridSpan w:val="2"/>
            <w:tcBorders>
              <w:left w:val="nil"/>
              <w:bottom w:val="nil"/>
              <w:right w:val="nil"/>
            </w:tcBorders>
            <w:vAlign w:val="center"/>
          </w:tcPr>
          <w:p w14:paraId="2DD00C53" w14:textId="77777777" w:rsidR="00B757A8" w:rsidRPr="00FA5BC2" w:rsidRDefault="00B757A8" w:rsidP="00CE3EF0">
            <w:pPr>
              <w:jc w:val="left"/>
              <w:rPr>
                <w:rFonts w:ascii="Times New Roman" w:hAnsi="Times New Roman"/>
                <w:b/>
                <w:iCs/>
                <w:szCs w:val="24"/>
                <w:lang w:eastAsia="zh-CN"/>
              </w:rPr>
            </w:pPr>
          </w:p>
        </w:tc>
      </w:tr>
      <w:tr w:rsidR="00216A8D" w:rsidRPr="00251E91" w14:paraId="37A55701" w14:textId="21758FAA" w:rsidTr="00B757A8">
        <w:trPr>
          <w:trHeight w:val="441"/>
        </w:trPr>
        <w:tc>
          <w:tcPr>
            <w:tcW w:w="3477" w:type="dxa"/>
            <w:tcBorders>
              <w:top w:val="nil"/>
              <w:right w:val="nil"/>
            </w:tcBorders>
          </w:tcPr>
          <w:p w14:paraId="3DA63F8F" w14:textId="6D9DF9A2" w:rsidR="00747DB1" w:rsidRPr="00E24014" w:rsidRDefault="00747DB1" w:rsidP="00747DB1">
            <w:pPr>
              <w:jc w:val="left"/>
              <w:rPr>
                <w:rFonts w:ascii="Times New Roman" w:hAnsi="Times New Roman"/>
                <w:b/>
                <w:iCs/>
                <w:szCs w:val="22"/>
                <w:lang w:val="en-US" w:eastAsia="zh-CN"/>
              </w:rPr>
            </w:pPr>
            <w:r w:rsidRPr="00E24014">
              <w:rPr>
                <w:rFonts w:ascii="Times New Roman" w:hAnsi="Times New Roman"/>
                <w:b/>
                <w:iCs/>
                <w:szCs w:val="22"/>
                <w:lang w:val="en-US" w:eastAsia="zh-CN"/>
              </w:rPr>
              <w:t>Received:</w:t>
            </w:r>
            <w:r w:rsidRPr="00C2635F">
              <w:rPr>
                <w:rFonts w:ascii="Times New Roman" w:hAnsi="Times New Roman"/>
                <w:bCs/>
                <w:iCs/>
                <w:szCs w:val="22"/>
                <w:lang w:val="en-US" w:eastAsia="zh-CN"/>
              </w:rPr>
              <w:t xml:space="preserve"> </w:t>
            </w:r>
          </w:p>
          <w:p w14:paraId="2DE116A2" w14:textId="43137348" w:rsidR="00747DB1" w:rsidRPr="00E24014" w:rsidRDefault="00747DB1" w:rsidP="00747DB1">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r w:rsidR="00C2635F" w:rsidRPr="00C2635F">
              <w:rPr>
                <w:rFonts w:ascii="Times New Roman" w:hAnsi="Times New Roman"/>
                <w:bCs/>
                <w:iCs/>
                <w:szCs w:val="22"/>
                <w:lang w:val="en-US" w:eastAsia="zh-CN"/>
              </w:rPr>
              <w:t xml:space="preserve"> </w:t>
            </w:r>
          </w:p>
          <w:p w14:paraId="2F2E1BD8" w14:textId="77777777" w:rsidR="00747DB1" w:rsidRPr="00E24014" w:rsidRDefault="00747DB1" w:rsidP="00747DB1">
            <w:pPr>
              <w:jc w:val="left"/>
              <w:rPr>
                <w:rFonts w:ascii="Times New Roman" w:hAnsi="Times New Roman"/>
                <w:b/>
                <w:iCs/>
                <w:szCs w:val="22"/>
                <w:lang w:val="en-US" w:eastAsia="zh-CN"/>
              </w:rPr>
            </w:pPr>
            <w:r w:rsidRPr="00E24014">
              <w:rPr>
                <w:rFonts w:ascii="Times New Roman" w:hAnsi="Times New Roman"/>
                <w:b/>
                <w:iCs/>
                <w:szCs w:val="22"/>
                <w:lang w:val="en-US" w:eastAsia="zh-CN"/>
              </w:rPr>
              <w:t>Accepted:</w:t>
            </w:r>
            <w:r w:rsidRPr="00C2635F">
              <w:rPr>
                <w:rFonts w:ascii="Times New Roman" w:hAnsi="Times New Roman"/>
                <w:bCs/>
                <w:iCs/>
                <w:szCs w:val="22"/>
                <w:lang w:val="en-US" w:eastAsia="zh-CN"/>
              </w:rPr>
              <w:t xml:space="preserve"> </w:t>
            </w:r>
          </w:p>
          <w:p w14:paraId="56B62FBC" w14:textId="5C3A6EBE" w:rsidR="00216A8D" w:rsidRPr="00747DB1" w:rsidRDefault="00747DB1" w:rsidP="00747DB1">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r w:rsidR="00C2635F" w:rsidRPr="00C2635F">
              <w:rPr>
                <w:rFonts w:ascii="Times New Roman" w:hAnsi="Times New Roman"/>
                <w:bCs/>
                <w:iCs/>
                <w:szCs w:val="22"/>
                <w:lang w:val="en-US" w:eastAsia="zh-CN"/>
              </w:rPr>
              <w:t xml:space="preserve"> </w:t>
            </w:r>
          </w:p>
        </w:tc>
        <w:tc>
          <w:tcPr>
            <w:tcW w:w="271" w:type="dxa"/>
            <w:tcBorders>
              <w:top w:val="nil"/>
              <w:left w:val="nil"/>
              <w:bottom w:val="nil"/>
              <w:right w:val="nil"/>
            </w:tcBorders>
          </w:tcPr>
          <w:p w14:paraId="26522666" w14:textId="77777777" w:rsidR="00216A8D" w:rsidRPr="00FA5BC2" w:rsidRDefault="00216A8D" w:rsidP="007D58AA">
            <w:pPr>
              <w:rPr>
                <w:rFonts w:ascii="Times New Roman" w:hAnsi="Times New Roman"/>
                <w:sz w:val="18"/>
                <w:lang w:val="en-US"/>
              </w:rPr>
            </w:pPr>
          </w:p>
        </w:tc>
        <w:tc>
          <w:tcPr>
            <w:tcW w:w="6692" w:type="dxa"/>
            <w:gridSpan w:val="2"/>
            <w:vMerge w:val="restart"/>
            <w:tcBorders>
              <w:top w:val="nil"/>
              <w:left w:val="nil"/>
            </w:tcBorders>
          </w:tcPr>
          <w:p w14:paraId="3615397C" w14:textId="3FC12236" w:rsidR="00216A8D" w:rsidRPr="00FA5BC2" w:rsidRDefault="00216A8D" w:rsidP="0035573C">
            <w:pPr>
              <w:rPr>
                <w:rFonts w:ascii="Times New Roman" w:hAnsi="Times New Roman"/>
                <w:sz w:val="18"/>
                <w:lang w:val="en-US"/>
              </w:rPr>
            </w:pPr>
            <w:r w:rsidRPr="00FA5BC2">
              <w:rPr>
                <w:rFonts w:ascii="Times New Roman" w:hAnsi="Times New Roman"/>
                <w:sz w:val="18"/>
                <w:lang w:val="en-US"/>
              </w:rPr>
              <w:t xml:space="preserve">Detailed instructions for </w:t>
            </w:r>
            <w:r w:rsidRPr="00FA5BC2">
              <w:rPr>
                <w:rFonts w:ascii="Times New Roman" w:hAnsi="Times New Roman"/>
                <w:sz w:val="18"/>
                <w:lang w:val="en-US" w:eastAsia="zh-CN"/>
              </w:rPr>
              <w:t xml:space="preserve">preparing </w:t>
            </w:r>
            <w:r w:rsidRPr="00FA5BC2">
              <w:rPr>
                <w:rFonts w:ascii="Times New Roman" w:hAnsi="Times New Roman"/>
                <w:sz w:val="18"/>
                <w:lang w:val="en-US"/>
              </w:rPr>
              <w:t xml:space="preserve">your </w:t>
            </w:r>
            <w:r w:rsidRPr="00FA5BC2">
              <w:rPr>
                <w:rFonts w:ascii="Times New Roman" w:hAnsi="Times New Roman"/>
                <w:sz w:val="18"/>
                <w:lang w:val="en-US" w:eastAsia="zh-CN"/>
              </w:rPr>
              <w:t xml:space="preserve">paper submitted to </w:t>
            </w:r>
            <w:r w:rsidR="005D5838" w:rsidRPr="00747DB1">
              <w:rPr>
                <w:rFonts w:ascii="Times New Roman" w:hAnsi="Times New Roman"/>
                <w:b/>
                <w:bCs/>
                <w:i/>
                <w:iCs/>
                <w:sz w:val="18"/>
                <w:lang w:val="en-US"/>
              </w:rPr>
              <w:t>International Journal of Environmental Impacts</w:t>
            </w:r>
            <w:r w:rsidRPr="007F4201">
              <w:rPr>
                <w:rFonts w:ascii="Times New Roman" w:hAnsi="Times New Roman"/>
                <w:bCs/>
                <w:i/>
                <w:iCs/>
                <w:sz w:val="18"/>
                <w:lang w:val="en-US"/>
              </w:rPr>
              <w:t xml:space="preserve"> </w:t>
            </w:r>
            <w:r w:rsidRPr="00FA5BC2">
              <w:rPr>
                <w:rFonts w:ascii="Times New Roman" w:hAnsi="Times New Roman"/>
                <w:sz w:val="18"/>
                <w:lang w:val="en-US"/>
              </w:rPr>
              <w:t xml:space="preserve">are given </w:t>
            </w:r>
            <w:r w:rsidRPr="00FA5BC2">
              <w:rPr>
                <w:rFonts w:ascii="Times New Roman" w:hAnsi="Times New Roman"/>
                <w:sz w:val="18"/>
                <w:lang w:val="en-US" w:eastAsia="zh-CN"/>
              </w:rPr>
              <w:t>as follows</w:t>
            </w:r>
            <w:r w:rsidRPr="00FA5BC2">
              <w:rPr>
                <w:rFonts w:ascii="Times New Roman" w:hAnsi="Times New Roman"/>
                <w:sz w:val="18"/>
                <w:lang w:val="en-US"/>
              </w:rPr>
              <w:t xml:space="preserve">. </w:t>
            </w:r>
            <w:r w:rsidRPr="00FA5BC2">
              <w:rPr>
                <w:rFonts w:ascii="Times New Roman" w:hAnsi="Times New Roman"/>
                <w:sz w:val="18"/>
                <w:lang w:val="en-US" w:eastAsia="zh-CN"/>
              </w:rPr>
              <w:t>Please</w:t>
            </w:r>
            <w:r w:rsidRPr="00FA5BC2">
              <w:rPr>
                <w:rFonts w:ascii="Times New Roman" w:hAnsi="Times New Roman"/>
                <w:sz w:val="18"/>
                <w:lang w:val="en-US"/>
              </w:rPr>
              <w:t xml:space="preserve"> </w:t>
            </w:r>
            <w:r w:rsidRPr="00FA5BC2">
              <w:rPr>
                <w:rFonts w:ascii="Times New Roman" w:hAnsi="Times New Roman"/>
                <w:sz w:val="18"/>
                <w:lang w:val="en-US" w:eastAsia="zh-CN"/>
              </w:rPr>
              <w:t xml:space="preserve">be </w:t>
            </w:r>
            <w:r w:rsidRPr="00FA5BC2">
              <w:rPr>
                <w:rFonts w:ascii="Times New Roman" w:hAnsi="Times New Roman"/>
                <w:sz w:val="18"/>
                <w:lang w:val="en-US"/>
              </w:rPr>
              <w:t xml:space="preserve">responsible </w:t>
            </w:r>
            <w:r w:rsidRPr="00FA5BC2">
              <w:rPr>
                <w:rFonts w:ascii="Times New Roman" w:hAnsi="Times New Roman"/>
                <w:sz w:val="18"/>
                <w:lang w:val="en-US" w:eastAsia="zh-CN"/>
              </w:rPr>
              <w:t xml:space="preserve">for </w:t>
            </w:r>
            <w:r w:rsidRPr="00FA5BC2">
              <w:rPr>
                <w:rFonts w:ascii="Times New Roman" w:hAnsi="Times New Roman"/>
                <w:sz w:val="18"/>
                <w:lang w:val="en-US"/>
              </w:rPr>
              <w:t xml:space="preserve">the quality and appearance of your work. </w:t>
            </w:r>
            <w:r w:rsidRPr="00FA5BC2">
              <w:rPr>
                <w:rFonts w:ascii="Times New Roman" w:hAnsi="Times New Roman"/>
                <w:sz w:val="18"/>
                <w:lang w:val="en-US" w:eastAsia="zh-CN"/>
              </w:rPr>
              <w:t>It’s strongly recommended that you directly type over the template or just cut and paste from another document and use markup styles. Please keep in mind all the way through the preparation</w:t>
            </w:r>
            <w:r>
              <w:rPr>
                <w:rFonts w:ascii="Times New Roman" w:hAnsi="Times New Roman" w:hint="eastAsia"/>
                <w:sz w:val="18"/>
                <w:lang w:val="en-US" w:eastAsia="zh-CN"/>
              </w:rPr>
              <w:t>:</w:t>
            </w:r>
            <w:r w:rsidRPr="00FA5BC2">
              <w:rPr>
                <w:rFonts w:ascii="Times New Roman" w:hAnsi="Times New Roman"/>
                <w:sz w:val="18"/>
                <w:lang w:val="en-US" w:eastAsia="zh-CN"/>
              </w:rPr>
              <w:t xml:space="preserve"> do not modify page setup in this template, such as font, line spacing, margin, uppercase and lowercase, </w:t>
            </w:r>
            <w:r>
              <w:rPr>
                <w:rFonts w:ascii="Times New Roman" w:hAnsi="Times New Roman"/>
                <w:sz w:val="18"/>
                <w:lang w:val="en-US" w:eastAsia="zh-CN"/>
              </w:rPr>
              <w:t xml:space="preserve">and </w:t>
            </w:r>
            <w:r w:rsidRPr="00FA5BC2">
              <w:rPr>
                <w:rFonts w:ascii="Times New Roman" w:hAnsi="Times New Roman"/>
                <w:sz w:val="18"/>
                <w:lang w:val="en-US" w:eastAsia="zh-CN"/>
              </w:rPr>
              <w:t>the order of sections. The abstract section is mandatory, with a word limit of 2</w:t>
            </w:r>
            <w:r>
              <w:rPr>
                <w:rFonts w:ascii="Times New Roman" w:hAnsi="Times New Roman"/>
                <w:sz w:val="18"/>
                <w:lang w:val="en-US" w:eastAsia="zh-CN"/>
              </w:rPr>
              <w:t>0</w:t>
            </w:r>
            <w:r w:rsidRPr="00FA5BC2">
              <w:rPr>
                <w:rFonts w:ascii="Times New Roman" w:hAnsi="Times New Roman"/>
                <w:sz w:val="18"/>
                <w:lang w:val="en-US" w:eastAsia="zh-CN"/>
              </w:rPr>
              <w:t xml:space="preserve">0 words. The </w:t>
            </w:r>
            <w:r>
              <w:rPr>
                <w:rFonts w:ascii="Times New Roman" w:hAnsi="Times New Roman" w:hint="eastAsia"/>
                <w:sz w:val="18"/>
                <w:lang w:val="en-US" w:eastAsia="zh-CN"/>
              </w:rPr>
              <w:t>purpose</w:t>
            </w:r>
            <w:r>
              <w:rPr>
                <w:rFonts w:ascii="Times New Roman" w:hAnsi="Times New Roman"/>
                <w:sz w:val="18"/>
                <w:lang w:val="en-US" w:eastAsia="zh-CN"/>
              </w:rPr>
              <w:t xml:space="preserve">, methodology, results &amp; conclusions, and implications should be </w:t>
            </w:r>
            <w:r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Pr>
                <w:rFonts w:ascii="Times New Roman" w:hAnsi="Times New Roman"/>
                <w:sz w:val="18"/>
                <w:lang w:val="en-US" w:eastAsia="zh-CN"/>
              </w:rPr>
              <w:t>8</w:t>
            </w:r>
            <w:r w:rsidRPr="00FA5BC2">
              <w:rPr>
                <w:rFonts w:ascii="Times New Roman" w:hAnsi="Times New Roman"/>
                <w:sz w:val="18"/>
                <w:lang w:val="en-US" w:eastAsia="zh-CN"/>
              </w:rPr>
              <w:t xml:space="preserve"> keywords. </w:t>
            </w:r>
          </w:p>
        </w:tc>
      </w:tr>
      <w:tr w:rsidR="00216A8D" w:rsidRPr="00BF288B" w14:paraId="27DAC2EA" w14:textId="674B23E2" w:rsidTr="00B757A8">
        <w:trPr>
          <w:trHeight w:val="1253"/>
        </w:trPr>
        <w:tc>
          <w:tcPr>
            <w:tcW w:w="3477" w:type="dxa"/>
            <w:tcBorders>
              <w:right w:val="nil"/>
            </w:tcBorders>
          </w:tcPr>
          <w:p w14:paraId="5D07852C" w14:textId="77777777" w:rsidR="00216A8D" w:rsidRPr="00BF288B" w:rsidRDefault="00216A8D" w:rsidP="00251E91">
            <w:pPr>
              <w:jc w:val="left"/>
              <w:rPr>
                <w:rFonts w:ascii="Times New Roman" w:hAnsi="Times New Roman"/>
                <w:b/>
                <w:i/>
                <w:sz w:val="18"/>
                <w:szCs w:val="22"/>
                <w:lang w:val="en-US" w:eastAsia="zh-CN"/>
              </w:rPr>
            </w:pPr>
          </w:p>
          <w:p w14:paraId="048CD197" w14:textId="77777777" w:rsidR="00216A8D" w:rsidRPr="00BF288B" w:rsidRDefault="00216A8D" w:rsidP="00251E91">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95130D9" w14:textId="77777777" w:rsidR="00216A8D" w:rsidRPr="00BF288B" w:rsidRDefault="00216A8D" w:rsidP="000C4567">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2ACBC801" w14:textId="48AB2943" w:rsidR="00216A8D" w:rsidRPr="00BF288B" w:rsidRDefault="00216A8D" w:rsidP="000C4567">
            <w:pPr>
              <w:rPr>
                <w:rFonts w:ascii="Times New Roman" w:hAnsi="Times New Roman"/>
                <w:i/>
                <w:szCs w:val="24"/>
                <w:lang w:val="en-US" w:eastAsia="zh-CN"/>
              </w:rPr>
            </w:pP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71" w:type="dxa"/>
            <w:tcBorders>
              <w:top w:val="nil"/>
              <w:left w:val="nil"/>
              <w:bottom w:val="nil"/>
              <w:right w:val="nil"/>
            </w:tcBorders>
          </w:tcPr>
          <w:p w14:paraId="66C499AA" w14:textId="77777777" w:rsidR="00216A8D" w:rsidRPr="00BF288B" w:rsidRDefault="00216A8D" w:rsidP="00251E91">
            <w:pPr>
              <w:jc w:val="center"/>
              <w:rPr>
                <w:rFonts w:ascii="Arial" w:hAnsi="Arial" w:cs="Arial"/>
                <w:b/>
                <w:i/>
                <w:szCs w:val="24"/>
                <w:lang w:val="en-US" w:eastAsia="zh-CN"/>
              </w:rPr>
            </w:pPr>
          </w:p>
        </w:tc>
        <w:tc>
          <w:tcPr>
            <w:tcW w:w="6692" w:type="dxa"/>
            <w:gridSpan w:val="2"/>
            <w:vMerge/>
            <w:tcBorders>
              <w:left w:val="nil"/>
            </w:tcBorders>
          </w:tcPr>
          <w:p w14:paraId="48AC8D23" w14:textId="77777777" w:rsidR="00216A8D" w:rsidRPr="00BF288B" w:rsidRDefault="00216A8D" w:rsidP="00251E91">
            <w:pPr>
              <w:jc w:val="center"/>
              <w:rPr>
                <w:rFonts w:ascii="Arial" w:hAnsi="Arial" w:cs="Arial"/>
                <w:b/>
                <w:i/>
                <w:szCs w:val="24"/>
                <w:lang w:val="en-US" w:eastAsia="zh-CN"/>
              </w:rPr>
            </w:pPr>
          </w:p>
        </w:tc>
      </w:tr>
    </w:tbl>
    <w:p w14:paraId="0E745D48" w14:textId="77777777" w:rsidR="00632329" w:rsidRDefault="00632329">
      <w:pPr>
        <w:rPr>
          <w:lang w:val="en-US"/>
        </w:rPr>
      </w:pPr>
    </w:p>
    <w:p w14:paraId="212B5791" w14:textId="77777777" w:rsidR="00632329" w:rsidRDefault="00632329">
      <w:pPr>
        <w:rPr>
          <w:b/>
          <w:sz w:val="24"/>
          <w:szCs w:val="24"/>
          <w:lang w:val="en-US" w:eastAsia="zh-CN"/>
        </w:rPr>
      </w:pPr>
    </w:p>
    <w:p w14:paraId="16CB294C" w14:textId="77777777" w:rsidR="00632329" w:rsidRDefault="00632329">
      <w:pPr>
        <w:rPr>
          <w:b/>
          <w:lang w:val="en-US" w:eastAsia="zh-CN"/>
        </w:rPr>
        <w:sectPr w:rsidR="00632329">
          <w:footerReference w:type="default" r:id="rId9"/>
          <w:type w:val="continuous"/>
          <w:pgSz w:w="11879" w:h="16817"/>
          <w:pgMar w:top="630" w:right="719" w:bottom="1138" w:left="720" w:header="737" w:footer="737" w:gutter="0"/>
          <w:cols w:space="720"/>
          <w:titlePg/>
          <w:docGrid w:linePitch="272"/>
        </w:sectPr>
      </w:pPr>
    </w:p>
    <w:p w14:paraId="0AFC175D" w14:textId="77777777" w:rsidR="00632329" w:rsidRDefault="00632329" w:rsidP="00C2635F">
      <w:pPr>
        <w:pStyle w:val="1"/>
        <w:keepNext w:val="0"/>
        <w:numPr>
          <w:ilvl w:val="0"/>
          <w:numId w:val="3"/>
        </w:numPr>
        <w:spacing w:before="0" w:after="0"/>
        <w:rPr>
          <w:lang w:val="en-US" w:eastAsia="zh-CN"/>
        </w:rPr>
      </w:pPr>
      <w:r>
        <w:rPr>
          <w:rFonts w:hint="eastAsia"/>
          <w:lang w:val="en-US" w:eastAsia="zh-CN"/>
        </w:rPr>
        <w:t>Introduction</w:t>
      </w:r>
    </w:p>
    <w:p w14:paraId="0418FA98" w14:textId="77777777" w:rsidR="00A178A5" w:rsidRPr="00A178A5" w:rsidRDefault="00A178A5" w:rsidP="00A178A5">
      <w:pPr>
        <w:rPr>
          <w:lang w:val="en-US" w:eastAsia="zh-CN" w:bidi="fa-IR"/>
        </w:rPr>
      </w:pPr>
    </w:p>
    <w:p w14:paraId="4D524859" w14:textId="74D1AF16" w:rsidR="00256A7F" w:rsidRDefault="00632329" w:rsidP="00A178A5">
      <w:pPr>
        <w:ind w:firstLine="202"/>
        <w:rPr>
          <w:lang w:val="en-US" w:eastAsia="zh-CN"/>
        </w:rPr>
      </w:pPr>
      <w:r>
        <w:rPr>
          <w:rFonts w:hint="eastAsia"/>
          <w:lang w:val="en-US" w:eastAsia="zh-CN"/>
        </w:rPr>
        <w:t xml:space="preserve">Throughout </w:t>
      </w:r>
      <w:r>
        <w:rPr>
          <w:rFonts w:hint="eastAsia"/>
          <w:iCs/>
          <w:lang w:val="en-US" w:eastAsia="zh-CN"/>
        </w:rPr>
        <w:t xml:space="preserve">the main </w:t>
      </w:r>
      <w:r w:rsidR="00AB699A">
        <w:rPr>
          <w:iCs/>
          <w:lang w:val="en-US" w:eastAsia="zh-CN"/>
        </w:rPr>
        <w:t>text</w:t>
      </w:r>
      <w:r>
        <w:rPr>
          <w:rFonts w:hint="eastAsia"/>
          <w:lang w:val="en-US" w:eastAsia="zh-CN"/>
        </w:rPr>
        <w:t>, please follow these prescribed sett</w:t>
      </w:r>
      <w:r>
        <w:rPr>
          <w:lang w:val="en-US" w:eastAsia="zh-CN"/>
        </w:rPr>
        <w:t>ings</w:t>
      </w:r>
      <w:r>
        <w:rPr>
          <w:rFonts w:hint="eastAsia"/>
          <w:lang w:val="en-US" w:eastAsia="zh-CN"/>
        </w:rPr>
        <w:t>: 1) the font is</w:t>
      </w:r>
      <w:r w:rsidR="00067F98">
        <w:rPr>
          <w:lang w:val="en-US" w:eastAsia="zh-CN"/>
        </w:rPr>
        <w:t xml:space="preserve"> mostly</w:t>
      </w:r>
      <w:r>
        <w:rPr>
          <w:rFonts w:hint="eastAsia"/>
          <w:lang w:val="en-US" w:eastAsia="zh-CN"/>
        </w:rPr>
        <w:t xml:space="preserve"> Times New Roman; 2) almost all the words are typed in 10 points</w:t>
      </w:r>
      <w:r w:rsidR="009A56C5">
        <w:rPr>
          <w:lang w:val="en-US" w:eastAsia="zh-CN"/>
        </w:rPr>
        <w:t xml:space="preserve">; </w:t>
      </w:r>
      <w:r>
        <w:rPr>
          <w:rFonts w:hint="eastAsia"/>
          <w:lang w:val="en-US" w:eastAsia="zh-CN"/>
        </w:rPr>
        <w:t xml:space="preserve">3) </w:t>
      </w:r>
      <w:r w:rsidR="00DE054F">
        <w:rPr>
          <w:lang w:val="en-US" w:eastAsia="zh-CN"/>
        </w:rPr>
        <w:t>each</w:t>
      </w:r>
      <w:r>
        <w:rPr>
          <w:lang w:val="en-US" w:eastAsia="zh-CN"/>
        </w:rPr>
        <w:t xml:space="preserve"> </w:t>
      </w:r>
      <w:r>
        <w:rPr>
          <w:rFonts w:hint="eastAsia"/>
          <w:lang w:val="en-US" w:eastAsia="zh-CN"/>
        </w:rPr>
        <w:t>line</w:t>
      </w:r>
      <w:r w:rsidR="00DE054F">
        <w:rPr>
          <w:lang w:val="en-US" w:eastAsia="zh-CN"/>
        </w:rPr>
        <w:t xml:space="preserve"> throughout the paper</w:t>
      </w:r>
      <w:r>
        <w:rPr>
          <w:rFonts w:hint="eastAsia"/>
          <w:lang w:val="en-US" w:eastAsia="zh-CN"/>
        </w:rPr>
        <w:t xml:space="preserve"> is single</w:t>
      </w:r>
      <w:r w:rsidR="00DE054F">
        <w:rPr>
          <w:lang w:val="en-US" w:eastAsia="zh-CN"/>
        </w:rPr>
        <w:t>-spaced</w:t>
      </w:r>
      <w:r>
        <w:rPr>
          <w:rFonts w:hint="eastAsia"/>
          <w:lang w:val="en-US" w:eastAsia="zh-CN"/>
        </w:rPr>
        <w:t xml:space="preserve">; 4) in most cases, </w:t>
      </w:r>
      <w:r w:rsidR="00546C60">
        <w:rPr>
          <w:rFonts w:hint="eastAsia"/>
          <w:lang w:val="en-US" w:eastAsia="zh-CN"/>
        </w:rPr>
        <w:t>10 pt</w:t>
      </w:r>
      <w:r>
        <w:rPr>
          <w:lang w:val="en-US" w:eastAsia="zh-CN"/>
        </w:rPr>
        <w:t>s</w:t>
      </w:r>
      <w:r>
        <w:rPr>
          <w:rFonts w:hint="eastAsia"/>
          <w:lang w:val="en-US" w:eastAsia="zh-CN"/>
        </w:rPr>
        <w:t xml:space="preserve"> spacing shall be left above and below any heading, title, caption, formula equation</w:t>
      </w:r>
      <w:r>
        <w:rPr>
          <w:lang w:val="en-US" w:eastAsia="zh-CN"/>
        </w:rPr>
        <w:t>, figure and table</w:t>
      </w:r>
      <w:r w:rsidR="006A0DBC">
        <w:rPr>
          <w:lang w:val="en-US" w:eastAsia="zh-CN"/>
        </w:rPr>
        <w:t>.</w:t>
      </w:r>
    </w:p>
    <w:p w14:paraId="68AE61D6" w14:textId="2B36C45F" w:rsidR="00632329" w:rsidRDefault="00AB699A" w:rsidP="00A178A5">
      <w:pPr>
        <w:ind w:firstLine="202"/>
        <w:rPr>
          <w:lang w:val="en-US" w:eastAsia="zh-CN"/>
        </w:rPr>
      </w:pPr>
      <w:r>
        <w:rPr>
          <w:lang w:val="en-US" w:eastAsia="zh-CN"/>
        </w:rPr>
        <w:t>A</w:t>
      </w:r>
      <w:r w:rsidR="00632329">
        <w:rPr>
          <w:rFonts w:hint="eastAsia"/>
          <w:lang w:val="en-US" w:eastAsia="zh-CN"/>
        </w:rPr>
        <w:t xml:space="preserve">s mentioned in the abstract section, it will be rather easy to follow these rules as long as you just replace the </w:t>
      </w:r>
      <w:r w:rsidR="00632329">
        <w:rPr>
          <w:lang w:val="en-US" w:eastAsia="zh-CN"/>
        </w:rPr>
        <w:t>“</w:t>
      </w:r>
      <w:r w:rsidR="00632329">
        <w:rPr>
          <w:rFonts w:hint="eastAsia"/>
          <w:lang w:val="en-US" w:eastAsia="zh-CN"/>
        </w:rPr>
        <w:t>content</w:t>
      </w:r>
      <w:r w:rsidR="00632329">
        <w:rPr>
          <w:lang w:val="en-US" w:eastAsia="zh-CN"/>
        </w:rPr>
        <w:t>”</w:t>
      </w:r>
      <w:r w:rsidR="00632329">
        <w:rPr>
          <w:rFonts w:hint="eastAsia"/>
          <w:lang w:val="en-US" w:eastAsia="zh-CN"/>
        </w:rPr>
        <w:t xml:space="preserve"> here without modifying the </w:t>
      </w:r>
      <w:r w:rsidR="00632329">
        <w:rPr>
          <w:lang w:val="en-US" w:eastAsia="zh-CN"/>
        </w:rPr>
        <w:t>“</w:t>
      </w:r>
      <w:r w:rsidR="00632329">
        <w:rPr>
          <w:rFonts w:hint="eastAsia"/>
          <w:lang w:val="en-US" w:eastAsia="zh-CN"/>
        </w:rPr>
        <w:t>form</w:t>
      </w:r>
      <w:r w:rsidR="00632329">
        <w:rPr>
          <w:lang w:val="en-US" w:eastAsia="zh-CN"/>
        </w:rPr>
        <w:t>”</w:t>
      </w:r>
      <w:r w:rsidR="00632329">
        <w:rPr>
          <w:rFonts w:hint="eastAsia"/>
          <w:lang w:val="en-US" w:eastAsia="zh-CN"/>
        </w:rPr>
        <w:t xml:space="preserve">. </w:t>
      </w:r>
      <w:bookmarkStart w:id="0" w:name="OLE_LINK5"/>
      <w:bookmarkStart w:id="1" w:name="OLE_LINK6"/>
    </w:p>
    <w:p w14:paraId="04EC30FA" w14:textId="77777777" w:rsidR="00A178A5" w:rsidRDefault="00A178A5" w:rsidP="00A178A5">
      <w:pPr>
        <w:ind w:firstLine="202"/>
        <w:rPr>
          <w:lang w:val="en-US" w:eastAsia="zh-CN"/>
        </w:rPr>
      </w:pPr>
    </w:p>
    <w:p w14:paraId="741F9F50" w14:textId="77777777" w:rsidR="00A178A5" w:rsidRDefault="00A178A5" w:rsidP="00A178A5">
      <w:pPr>
        <w:ind w:firstLine="202"/>
        <w:rPr>
          <w:lang w:val="en-US" w:eastAsia="zh-CN"/>
        </w:rPr>
      </w:pPr>
    </w:p>
    <w:p w14:paraId="7C2FBE9D" w14:textId="77777777" w:rsidR="00632329" w:rsidRDefault="00632329" w:rsidP="00C2635F">
      <w:pPr>
        <w:pStyle w:val="CETHeading1"/>
        <w:keepNext w:val="0"/>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A178A5" w:rsidRDefault="00A178A5" w:rsidP="00A178A5">
      <w:pPr>
        <w:pStyle w:val="CETBodytext"/>
      </w:pPr>
    </w:p>
    <w:bookmarkEnd w:id="0"/>
    <w:bookmarkEnd w:id="1"/>
    <w:p w14:paraId="64F67C9D" w14:textId="108A8026" w:rsidR="00632329" w:rsidRDefault="00632329" w:rsidP="001F354E">
      <w:pPr>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D928CB">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1F354E">
      <w:pPr>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A178A5">
      <w:pPr>
        <w:ind w:firstLine="202"/>
        <w:rPr>
          <w:lang w:val="en-US"/>
        </w:rPr>
      </w:pPr>
    </w:p>
    <w:p w14:paraId="2A1E4B97" w14:textId="77777777" w:rsidR="009B2924" w:rsidRDefault="009B2924" w:rsidP="00A178A5">
      <w:pPr>
        <w:ind w:firstLine="202"/>
        <w:rPr>
          <w:lang w:val="en-US"/>
        </w:rPr>
      </w:pPr>
    </w:p>
    <w:p w14:paraId="6746A5C3" w14:textId="77777777" w:rsidR="00632329" w:rsidRDefault="00632329" w:rsidP="00C2635F">
      <w:pPr>
        <w:pStyle w:val="CETHeading1"/>
        <w:keepNext w:val="0"/>
        <w:numPr>
          <w:ilvl w:val="0"/>
          <w:numId w:val="3"/>
        </w:numPr>
        <w:tabs>
          <w:tab w:val="right" w:pos="7100"/>
        </w:tabs>
        <w:spacing w:before="0" w:after="0"/>
        <w:jc w:val="both"/>
        <w:rPr>
          <w:rFonts w:ascii="Times New Roman" w:hAnsi="Times New Roman"/>
          <w:lang w:val="en-GB"/>
        </w:rPr>
      </w:pPr>
      <w:bookmarkStart w:id="2" w:name="OLE_LINK23"/>
      <w:bookmarkStart w:id="3" w:name="OLE_LINK24"/>
      <w:r>
        <w:rPr>
          <w:rFonts w:ascii="Times New Roman" w:hAnsi="Times New Roman"/>
          <w:lang w:val="en-GB"/>
        </w:rPr>
        <w:t>SECTION HEADINGS</w:t>
      </w:r>
    </w:p>
    <w:p w14:paraId="1C5215BD" w14:textId="77777777" w:rsidR="00A178A5" w:rsidRPr="00A178A5" w:rsidRDefault="00A178A5" w:rsidP="00A178A5">
      <w:pPr>
        <w:pStyle w:val="CETBodytext"/>
        <w:rPr>
          <w:lang w:val="en-GB"/>
        </w:rPr>
      </w:pPr>
    </w:p>
    <w:bookmarkEnd w:id="2"/>
    <w:bookmarkEnd w:id="3"/>
    <w:p w14:paraId="1418BCB8"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140C9625"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Level 1: </w:t>
      </w:r>
      <w:bookmarkStart w:id="4" w:name="OLE_LINK1"/>
      <w:bookmarkStart w:id="5" w:name="OLE_LINK2"/>
      <w:r>
        <w:rPr>
          <w:rFonts w:ascii="Times New Roman" w:hAnsi="Times New Roman"/>
          <w:lang w:val="en-US"/>
        </w:rPr>
        <w:t>Times New Roman, 10,</w:t>
      </w:r>
      <w:bookmarkEnd w:id="4"/>
      <w:bookmarkEnd w:id="5"/>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1138A7">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1F354E">
      <w:pPr>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2686218B" w14:textId="2C62E8E1"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w:t>
      </w:r>
      <w:r w:rsidR="0064498C">
        <w:rPr>
          <w:rFonts w:ascii="Times New Roman" w:hAnsi="Times New Roman"/>
          <w:lang w:val="en-US"/>
        </w:rPr>
        <w:t>must</w:t>
      </w:r>
      <w:r>
        <w:rPr>
          <w:rFonts w:ascii="Times New Roman" w:hAnsi="Times New Roman"/>
          <w:lang w:val="en-US"/>
        </w:rPr>
        <w:t xml:space="preserve"> add some “Level 4” heading, just place it at the beginning of a paragraph, underline it, and follow it with a full stop and immediately the text. For example:</w:t>
      </w:r>
    </w:p>
    <w:p w14:paraId="02C1A977" w14:textId="77777777" w:rsidR="00632329" w:rsidRDefault="00632329" w:rsidP="001F354E">
      <w:pPr>
        <w:tabs>
          <w:tab w:val="left" w:pos="280"/>
        </w:tabs>
        <w:ind w:firstLine="204"/>
        <w:rPr>
          <w:rFonts w:ascii="Times New Roman" w:hAnsi="Times New Roman"/>
          <w:lang w:val="en-US"/>
        </w:rPr>
      </w:pPr>
    </w:p>
    <w:p w14:paraId="5A8EF725" w14:textId="698CC69E" w:rsidR="00632329" w:rsidRDefault="00632329" w:rsidP="001F354E">
      <w:pPr>
        <w:tabs>
          <w:tab w:val="left" w:pos="280"/>
        </w:tabs>
        <w:ind w:firstLine="204"/>
        <w:rPr>
          <w:rFonts w:ascii="Times New Roman" w:hAnsi="Times New Roman"/>
          <w:lang w:val="en-US"/>
        </w:rPr>
      </w:pPr>
      <w:r>
        <w:rPr>
          <w:rFonts w:ascii="Times New Roman" w:hAnsi="Times New Roman"/>
          <w:u w:val="single"/>
          <w:lang w:val="en-US"/>
        </w:rPr>
        <w:t>The heater tube</w:t>
      </w:r>
      <w:r>
        <w:rPr>
          <w:rFonts w:ascii="Times New Roman" w:hAnsi="Times New Roman"/>
          <w:lang w:val="en-US"/>
        </w:rPr>
        <w:t>. This device is used as the electrical resistance for providing heat input. D.C. voltage is applied at the</w:t>
      </w:r>
      <w:r w:rsidR="0064498C">
        <w:rPr>
          <w:rFonts w:ascii="Times New Roman" w:hAnsi="Times New Roman"/>
          <w:lang w:val="en-US"/>
        </w:rPr>
        <w:t>…</w:t>
      </w:r>
    </w:p>
    <w:p w14:paraId="39AC3A22" w14:textId="77777777" w:rsidR="00632329" w:rsidRDefault="00632329" w:rsidP="001F354E">
      <w:pPr>
        <w:tabs>
          <w:tab w:val="left" w:pos="280"/>
        </w:tabs>
        <w:ind w:firstLine="204"/>
        <w:rPr>
          <w:rFonts w:ascii="Times New Roman" w:hAnsi="Times New Roman"/>
          <w:lang w:val="en-US"/>
        </w:rPr>
      </w:pPr>
    </w:p>
    <w:p w14:paraId="1F3F0637" w14:textId="77777777" w:rsidR="00632329" w:rsidRDefault="00605480" w:rsidP="001F354E">
      <w:pPr>
        <w:tabs>
          <w:tab w:val="left" w:pos="280"/>
        </w:tabs>
        <w:ind w:firstLine="204"/>
        <w:rPr>
          <w:rFonts w:ascii="Times New Roman" w:hAnsi="Times New Roman"/>
          <w:lang w:val="en-US"/>
        </w:rPr>
      </w:pPr>
      <w:r>
        <w:rPr>
          <w:rFonts w:ascii="Times New Roman" w:hAnsi="Times New Roman"/>
          <w:lang w:val="en-US"/>
        </w:rPr>
        <w:t xml:space="preserve">Do not </w:t>
      </w:r>
      <w:r w:rsidR="00632329">
        <w:rPr>
          <w:rFonts w:ascii="Times New Roman" w:hAnsi="Times New Roman"/>
          <w:lang w:val="en-US"/>
        </w:rPr>
        <w:t xml:space="preserve">begin a new section directly at the bottom of the page, </w:t>
      </w:r>
      <w:r w:rsidR="00632329">
        <w:rPr>
          <w:rFonts w:ascii="Times New Roman" w:hAnsi="Times New Roman" w:hint="eastAsia"/>
          <w:lang w:val="en-US" w:eastAsia="zh-CN"/>
        </w:rPr>
        <w:t xml:space="preserve">instead, move </w:t>
      </w:r>
      <w:r w:rsidR="00632329">
        <w:rPr>
          <w:rFonts w:ascii="Times New Roman" w:hAnsi="Times New Roman"/>
          <w:lang w:val="en-US"/>
        </w:rPr>
        <w:t>the heading to the top of the next page.</w:t>
      </w:r>
    </w:p>
    <w:p w14:paraId="4FDE39FB" w14:textId="77777777" w:rsidR="00256A7F" w:rsidRDefault="00256A7F" w:rsidP="00A178A5">
      <w:pPr>
        <w:tabs>
          <w:tab w:val="left" w:pos="280"/>
        </w:tabs>
        <w:ind w:firstLineChars="100" w:firstLine="200"/>
        <w:rPr>
          <w:rFonts w:ascii="Times New Roman" w:hAnsi="Times New Roman"/>
          <w:lang w:val="en-US"/>
        </w:rPr>
      </w:pPr>
    </w:p>
    <w:p w14:paraId="1B632F66" w14:textId="77777777" w:rsidR="00256A7F" w:rsidRDefault="00256A7F" w:rsidP="00A178A5">
      <w:pPr>
        <w:tabs>
          <w:tab w:val="left" w:pos="280"/>
        </w:tabs>
        <w:ind w:firstLineChars="100" w:firstLine="200"/>
        <w:rPr>
          <w:rFonts w:ascii="Times New Roman" w:hAnsi="Times New Roman"/>
          <w:lang w:val="en-US"/>
        </w:rPr>
      </w:pPr>
    </w:p>
    <w:p w14:paraId="471E0E08" w14:textId="77777777" w:rsidR="00632329" w:rsidRDefault="00632329" w:rsidP="00C2635F">
      <w:pPr>
        <w:pStyle w:val="1"/>
        <w:keepNext w:val="0"/>
        <w:numPr>
          <w:ilvl w:val="0"/>
          <w:numId w:val="3"/>
        </w:numPr>
        <w:spacing w:before="0" w:after="0"/>
        <w:rPr>
          <w:lang w:val="en-US"/>
        </w:rPr>
      </w:pPr>
      <w:r>
        <w:rPr>
          <w:lang w:val="en-US"/>
        </w:rPr>
        <w:t xml:space="preserve">More details about Paper title and Author information </w:t>
      </w:r>
    </w:p>
    <w:p w14:paraId="670D28AA" w14:textId="77777777" w:rsidR="00A178A5" w:rsidRPr="00A178A5" w:rsidRDefault="00A178A5" w:rsidP="00A178A5">
      <w:pPr>
        <w:rPr>
          <w:lang w:val="en-US" w:bidi="fa-IR"/>
        </w:rPr>
      </w:pPr>
    </w:p>
    <w:p w14:paraId="7EDDE0D7" w14:textId="77777777" w:rsidR="00632329" w:rsidRDefault="00632329" w:rsidP="00A178A5">
      <w:pPr>
        <w:rPr>
          <w:b/>
          <w:lang w:val="en-US"/>
        </w:rPr>
      </w:pPr>
      <w:r>
        <w:rPr>
          <w:b/>
          <w:lang w:val="en-US"/>
        </w:rPr>
        <w:t>4.1 Paper title</w:t>
      </w:r>
    </w:p>
    <w:p w14:paraId="21078534" w14:textId="77777777" w:rsidR="006F5DE7" w:rsidRDefault="006F5DE7" w:rsidP="00A178A5">
      <w:pPr>
        <w:rPr>
          <w:b/>
          <w:lang w:val="en-US"/>
        </w:rPr>
      </w:pPr>
    </w:p>
    <w:p w14:paraId="388DE15A" w14:textId="3066181C" w:rsidR="00632329" w:rsidRDefault="00632329" w:rsidP="001F354E">
      <w:pPr>
        <w:ind w:firstLine="204"/>
        <w:rPr>
          <w:b/>
          <w:sz w:val="24"/>
          <w:szCs w:val="24"/>
          <w:lang w:val="en-US"/>
        </w:rPr>
      </w:pPr>
      <w:r>
        <w:rPr>
          <w:lang w:val="en-US"/>
        </w:rPr>
        <w:t>Paper titles should be written in upper-case and lower-case 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papers </w:t>
      </w:r>
      <w:r>
        <w:rPr>
          <w:rFonts w:hint="eastAsia"/>
          <w:lang w:val="en-US"/>
        </w:rPr>
        <w:t>for</w:t>
      </w:r>
      <w:r>
        <w:rPr>
          <w:rFonts w:hint="eastAsia"/>
          <w:sz w:val="22"/>
          <w:szCs w:val="24"/>
          <w:lang w:val="en-US" w:eastAsia="zh-CN"/>
        </w:rPr>
        <w:t xml:space="preserve"> </w:t>
      </w:r>
      <w:r w:rsidR="005D5838" w:rsidRPr="00747DB1">
        <w:rPr>
          <w:i/>
          <w:iCs/>
          <w:lang w:val="en-US"/>
        </w:rPr>
        <w:t>International Journal of Environmental Impacts</w:t>
      </w:r>
      <w:r>
        <w:rPr>
          <w:lang w:val="en-US"/>
        </w:rPr>
        <w:t xml:space="preserve">”. </w:t>
      </w:r>
      <w:r>
        <w:rPr>
          <w:lang w:val="en-GB"/>
        </w:rPr>
        <w:lastRenderedPageBreak/>
        <w:t>Do not use capital letters for prepositions, articles or conjunctions unless one is the first word.</w:t>
      </w:r>
    </w:p>
    <w:p w14:paraId="7172CDA4" w14:textId="328E0355" w:rsidR="00632329" w:rsidRDefault="00632329" w:rsidP="00C2635F">
      <w:pPr>
        <w:ind w:firstLine="204"/>
        <w:rPr>
          <w:b/>
          <w:lang w:val="en-US"/>
        </w:rPr>
      </w:pPr>
      <w:r>
        <w:rPr>
          <w:lang w:val="en-US"/>
        </w:rPr>
        <w:t xml:space="preserve">Avoid writing long formulas with subscripts in the title; short formulas that identify the elements are fine (e.g., “Nd–Fe–B”). </w:t>
      </w:r>
      <w:r>
        <w:rPr>
          <w:b/>
          <w:lang w:val="en-US"/>
        </w:rPr>
        <w:t>Author information</w:t>
      </w:r>
    </w:p>
    <w:p w14:paraId="5C480F67" w14:textId="77777777" w:rsidR="00A178A5" w:rsidRDefault="00A178A5" w:rsidP="00A178A5">
      <w:pPr>
        <w:ind w:left="360"/>
        <w:rPr>
          <w:b/>
          <w:lang w:val="en-US"/>
        </w:rPr>
      </w:pPr>
    </w:p>
    <w:p w14:paraId="5383C1F3" w14:textId="77777777" w:rsidR="00632329" w:rsidRDefault="00632329" w:rsidP="00A178A5">
      <w:pPr>
        <w:rPr>
          <w:lang w:val="en-US"/>
        </w:rPr>
      </w:pPr>
      <w:bookmarkStart w:id="6" w:name="OLE_LINK21"/>
      <w:bookmarkStart w:id="7" w:name="OLE_LINK22"/>
      <w:r>
        <w:rPr>
          <w:lang w:val="en-US"/>
        </w:rPr>
        <w:t>4.2.1 Name</w:t>
      </w:r>
    </w:p>
    <w:bookmarkEnd w:id="6"/>
    <w:bookmarkEnd w:id="7"/>
    <w:p w14:paraId="26658663" w14:textId="5AB9922D" w:rsidR="00632329" w:rsidRDefault="00632329" w:rsidP="001138A7">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Default="003420D1" w:rsidP="00A178A5">
      <w:pPr>
        <w:ind w:firstLineChars="100" w:firstLine="200"/>
        <w:rPr>
          <w:lang w:val="en-US"/>
        </w:rPr>
      </w:pPr>
    </w:p>
    <w:p w14:paraId="1FE1484E" w14:textId="77777777" w:rsidR="00632329" w:rsidRDefault="00632329" w:rsidP="00A178A5">
      <w:pPr>
        <w:rPr>
          <w:lang w:val="en-US"/>
        </w:rPr>
      </w:pPr>
      <w:r>
        <w:rPr>
          <w:lang w:val="en-US"/>
        </w:rPr>
        <w:t>4.2.2 Affiliation</w:t>
      </w:r>
    </w:p>
    <w:p w14:paraId="2382CF25" w14:textId="77777777" w:rsidR="00632329" w:rsidRDefault="00632329" w:rsidP="001F354E">
      <w:pPr>
        <w:ind w:firstLine="204"/>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Default="00632329" w:rsidP="00A178A5">
      <w:pPr>
        <w:rPr>
          <w:lang w:val="en-US"/>
        </w:rPr>
      </w:pPr>
    </w:p>
    <w:p w14:paraId="10C06A1B" w14:textId="77777777" w:rsidR="00632329" w:rsidRDefault="00632329" w:rsidP="00A178A5">
      <w:pPr>
        <w:rPr>
          <w:lang w:val="en-US"/>
        </w:rPr>
      </w:pPr>
      <w:r>
        <w:rPr>
          <w:lang w:val="en-US"/>
        </w:rPr>
        <w:t>4.2.3 Superscripts</w:t>
      </w:r>
    </w:p>
    <w:p w14:paraId="3621B31C" w14:textId="77777777" w:rsidR="00632329" w:rsidRDefault="00632329" w:rsidP="001F354E">
      <w:pPr>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8" w:name="OLE_LINK19"/>
      <w:bookmarkStart w:id="9" w:name="OLE_LINK20"/>
      <w:r>
        <w:rPr>
          <w:lang w:val="en-GB"/>
        </w:rPr>
        <w:t>correspondingly</w:t>
      </w:r>
      <w:bookmarkEnd w:id="8"/>
      <w:bookmarkEnd w:id="9"/>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1F354E">
      <w:pPr>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Default="00A178A5" w:rsidP="00A178A5">
      <w:pPr>
        <w:ind w:firstLineChars="100" w:firstLine="200"/>
        <w:rPr>
          <w:lang w:val="en-GB"/>
        </w:rPr>
      </w:pPr>
    </w:p>
    <w:p w14:paraId="3ACF6B79" w14:textId="77777777" w:rsidR="00A178A5" w:rsidRDefault="00A178A5" w:rsidP="00A178A5">
      <w:pPr>
        <w:ind w:firstLineChars="100" w:firstLine="200"/>
        <w:rPr>
          <w:lang w:val="en-GB"/>
        </w:rPr>
      </w:pPr>
    </w:p>
    <w:p w14:paraId="425AC1FF" w14:textId="77777777" w:rsidR="00632329" w:rsidRDefault="00632329" w:rsidP="00C2635F">
      <w:pPr>
        <w:pStyle w:val="1"/>
        <w:keepNext w:val="0"/>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A178A5">
      <w:pPr>
        <w:rPr>
          <w:lang w:val="en-US" w:eastAsia="zh-CN" w:bidi="fa-IR"/>
        </w:rPr>
      </w:pPr>
    </w:p>
    <w:p w14:paraId="27DC093D" w14:textId="77777777" w:rsidR="00632329" w:rsidRDefault="00632329" w:rsidP="00C2635F">
      <w:pPr>
        <w:pStyle w:val="1"/>
        <w:keepNext w:val="0"/>
        <w:spacing w:before="0" w:after="0"/>
        <w:rPr>
          <w:caps w:val="0"/>
          <w:lang w:val="en-US"/>
        </w:rPr>
      </w:pPr>
      <w:r>
        <w:rPr>
          <w:rFonts w:hint="eastAsia"/>
          <w:lang w:val="en-US" w:eastAsia="zh-CN"/>
        </w:rPr>
        <w:t xml:space="preserve">5.1 </w:t>
      </w:r>
      <w:r>
        <w:rPr>
          <w:lang w:val="en-US"/>
        </w:rPr>
        <w:t>E</w:t>
      </w:r>
      <w:r>
        <w:rPr>
          <w:caps w:val="0"/>
          <w:lang w:val="en-US"/>
        </w:rPr>
        <w:t>quations</w:t>
      </w:r>
    </w:p>
    <w:p w14:paraId="3F5B2E78" w14:textId="77777777" w:rsidR="00A178A5" w:rsidRPr="00A178A5" w:rsidRDefault="00A178A5" w:rsidP="00A178A5">
      <w:pPr>
        <w:rPr>
          <w:lang w:val="en-US" w:bidi="fa-IR"/>
        </w:rPr>
      </w:pPr>
    </w:p>
    <w:p w14:paraId="28128C1C" w14:textId="6E14D3A2" w:rsidR="00632329" w:rsidRDefault="00632329" w:rsidP="00527FAD">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hyperlink r:id="rId10" w:history="1">
        <w:r w:rsidR="00527FAD" w:rsidRPr="001F354E">
          <w:rPr>
            <w:rStyle w:val="a5"/>
            <w:color w:val="auto"/>
          </w:rPr>
          <w:t>http://www.mathtype.com</w:t>
        </w:r>
      </w:hyperlink>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77777777" w:rsidR="00632329" w:rsidRDefault="00632329" w:rsidP="00A178A5">
      <w:pPr>
        <w:pStyle w:val="Text"/>
        <w:numPr>
          <w:ilvl w:val="0"/>
          <w:numId w:val="4"/>
        </w:numPr>
        <w:spacing w:line="240" w:lineRule="auto"/>
        <w:ind w:left="0" w:firstLine="202"/>
      </w:pPr>
      <w:r>
        <w:t xml:space="preserve">Format: The size of equation is 10 pts. Remember to leave </w:t>
      </w:r>
      <w:r w:rsidR="00546C60">
        <w:rPr>
          <w:rFonts w:eastAsia="宋体"/>
          <w:lang w:eastAsia="zh-CN"/>
        </w:rPr>
        <w:t>10 pt</w:t>
      </w:r>
      <w:r>
        <w:rPr>
          <w:rFonts w:eastAsia="宋体"/>
          <w:lang w:eastAsia="zh-CN"/>
        </w:rPr>
        <w:t xml:space="preserve"> spacing</w:t>
      </w:r>
      <w:r>
        <w:t xml:space="preserve"> both above and below an equation. Set the equation flush left, without indenting i</w:t>
      </w:r>
      <w:r>
        <w:rPr>
          <w:rFonts w:eastAsia="宋体" w:hint="eastAsia"/>
          <w:lang w:eastAsia="zh-CN"/>
        </w:rPr>
        <w:t>t.</w:t>
      </w:r>
    </w:p>
    <w:p w14:paraId="109FB30C" w14:textId="77777777" w:rsidR="00632329" w:rsidRDefault="00632329" w:rsidP="00A178A5">
      <w:pPr>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59A47E97" w14:textId="0982E424" w:rsidR="00632329" w:rsidRDefault="00632329" w:rsidP="00A178A5">
      <w:pPr>
        <w:ind w:left="426"/>
        <w:rPr>
          <w:lang w:val="en-US"/>
        </w:rPr>
      </w:pPr>
    </w:p>
    <w:tbl>
      <w:tblPr>
        <w:tblStyle w:val="af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876CDC" w14:paraId="33539271" w14:textId="77777777" w:rsidTr="00B37F65">
        <w:tc>
          <w:tcPr>
            <w:tcW w:w="4487" w:type="dxa"/>
            <w:vAlign w:val="center"/>
          </w:tcPr>
          <w:bookmarkStart w:id="10" w:name="OLE_LINK3"/>
          <w:bookmarkStart w:id="11" w:name="OLE_LINK4"/>
          <w:p w14:paraId="1D575C1F" w14:textId="7DC4C84C" w:rsidR="00876CDC" w:rsidRDefault="006968A8" w:rsidP="00B37F65">
            <w:pPr>
              <w:snapToGrid w:val="0"/>
              <w:jc w:val="center"/>
              <w:rPr>
                <w:lang w:val="en-US"/>
              </w:rPr>
            </w:pPr>
            <w:r w:rsidRPr="00E50B9D">
              <w:rPr>
                <w:position w:val="-18"/>
              </w:rPr>
              <w:object w:dxaOrig="2040" w:dyaOrig="700" w14:anchorId="4109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9.25pt" o:ole="">
                  <v:imagedata r:id="rId11" o:title=""/>
                </v:shape>
                <o:OLEObject Type="Embed" ProgID="Equation.DSMT4" ShapeID="_x0000_i1025" DrawAspect="Content" ObjectID="_1797424102" r:id="rId12">
                  <o:FieldCodes>\* mergeformat</o:FieldCodes>
                </o:OLEObject>
              </w:object>
            </w:r>
            <w:bookmarkEnd w:id="10"/>
            <w:bookmarkEnd w:id="11"/>
          </w:p>
        </w:tc>
        <w:tc>
          <w:tcPr>
            <w:tcW w:w="616" w:type="dxa"/>
            <w:vAlign w:val="center"/>
          </w:tcPr>
          <w:p w14:paraId="3B75DAB1" w14:textId="77777777" w:rsidR="00876CDC" w:rsidRDefault="00876CDC" w:rsidP="00B37F65">
            <w:pPr>
              <w:snapToGrid w:val="0"/>
              <w:ind w:right="57"/>
              <w:jc w:val="right"/>
              <w:rPr>
                <w:lang w:val="en-US"/>
              </w:rPr>
            </w:pPr>
            <w:r>
              <w:rPr>
                <w:lang w:val="en-US"/>
              </w:rPr>
              <w:t>(1)</w:t>
            </w:r>
          </w:p>
        </w:tc>
      </w:tr>
    </w:tbl>
    <w:p w14:paraId="14F6E8ED" w14:textId="77777777" w:rsidR="00632329" w:rsidRDefault="00632329" w:rsidP="00A178A5">
      <w:pPr>
        <w:tabs>
          <w:tab w:val="left" w:pos="4240"/>
        </w:tabs>
        <w:ind w:left="426" w:hanging="426"/>
        <w:rPr>
          <w:lang w:val="en-US"/>
        </w:rPr>
      </w:pPr>
    </w:p>
    <w:p w14:paraId="5F529779" w14:textId="401FAE00" w:rsidR="00632329" w:rsidRDefault="00C2635F" w:rsidP="00C2635F">
      <w:pPr>
        <w:rPr>
          <w:b/>
          <w:lang w:val="en-US" w:eastAsia="zh-CN"/>
        </w:rPr>
      </w:pPr>
      <w:r>
        <w:rPr>
          <w:b/>
          <w:lang w:val="en-US" w:eastAsia="zh-CN"/>
        </w:rPr>
        <w:t xml:space="preserve">5.2 </w:t>
      </w:r>
      <w:r w:rsidR="00632329">
        <w:rPr>
          <w:rFonts w:hint="eastAsia"/>
          <w:b/>
          <w:lang w:val="en-US" w:eastAsia="zh-CN"/>
        </w:rPr>
        <w:t>Measurement units and numbers</w:t>
      </w:r>
    </w:p>
    <w:p w14:paraId="7E89F2D1" w14:textId="77777777" w:rsidR="00A178A5" w:rsidRDefault="00A178A5" w:rsidP="00A178A5">
      <w:pPr>
        <w:ind w:left="360"/>
        <w:rPr>
          <w:b/>
          <w:lang w:val="en-US" w:eastAsia="zh-CN"/>
        </w:rPr>
      </w:pPr>
    </w:p>
    <w:p w14:paraId="0D35316B" w14:textId="3007EA62" w:rsidR="00632329" w:rsidRDefault="00632329" w:rsidP="001F354E">
      <w:pPr>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It is important to take care of the case in which the measurement units are typed. E.g. “Km” does not mean “</w:t>
      </w:r>
      <w:proofErr w:type="spellStart"/>
      <w:r>
        <w:rPr>
          <w:lang w:val="en-US"/>
        </w:rPr>
        <w:t>kilometres</w:t>
      </w:r>
      <w:proofErr w:type="spellEnd"/>
      <w:r>
        <w:rPr>
          <w:lang w:val="en-US"/>
        </w:rPr>
        <w:t xml:space="preserve">”, but “Kelvin-meters”.  </w:t>
      </w:r>
    </w:p>
    <w:p w14:paraId="4CB58227" w14:textId="5BE80489" w:rsidR="00632329" w:rsidRDefault="006C6386" w:rsidP="006968A8">
      <w:pPr>
        <w:widowControl w:val="0"/>
        <w:ind w:firstLine="204"/>
        <w:rPr>
          <w:lang w:val="en-US"/>
        </w:rPr>
      </w:pPr>
      <w:r w:rsidRPr="006C6386">
        <w:rPr>
          <w:lang w:val="en-US"/>
        </w:rPr>
        <w:t xml:space="preserve">When providing numerical values followed by measurement units, a regular space or non-breaking space should be left between each value and its measurement unit. This rule also applies to the unit for </w:t>
      </w:r>
      <w:proofErr w:type="spellStart"/>
      <w:r w:rsidRPr="006C6386">
        <w:rPr>
          <w:lang w:val="en-US"/>
        </w:rPr>
        <w:t>litre</w:t>
      </w:r>
      <w:proofErr w:type="spellEnd"/>
      <w:r w:rsidRPr="006C6386">
        <w:rPr>
          <w:lang w:val="en-US"/>
        </w:rPr>
        <w:t xml:space="preserve">, which is recommended to be capitalized as 'L'. However, no space is </w:t>
      </w:r>
      <w:r w:rsidRPr="006C6386">
        <w:rPr>
          <w:lang w:val="en-US"/>
        </w:rPr>
        <w:t>used for percentages and degrees Celsius (e.g., 35%, 234°C).</w:t>
      </w:r>
    </w:p>
    <w:p w14:paraId="6A4EF96B" w14:textId="5E171157" w:rsidR="00632329" w:rsidRDefault="00632329" w:rsidP="00ED4FB3">
      <w:pPr>
        <w:widowControl w:val="0"/>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i.e.</w:t>
      </w:r>
      <w:r w:rsidR="00CD5B39">
        <w:rPr>
          <w:lang w:val="en-US"/>
        </w:rPr>
        <w:t>,</w:t>
      </w:r>
      <w:r>
        <w:rPr>
          <w:lang w:val="en-US"/>
        </w:rPr>
        <w:t xml:space="preserve"> 1,000,000 and not 1000000 or 1 000 000.</w:t>
      </w:r>
    </w:p>
    <w:p w14:paraId="13FA3ACA" w14:textId="01AE095D" w:rsidR="00ED4FB3" w:rsidRDefault="00ED4FB3" w:rsidP="00ED4FB3">
      <w:pPr>
        <w:widowControl w:val="0"/>
        <w:ind w:firstLine="204"/>
        <w:rPr>
          <w:lang w:val="en-US"/>
        </w:rPr>
      </w:pPr>
    </w:p>
    <w:p w14:paraId="0CA9EE2F" w14:textId="77777777" w:rsidR="00ED4FB3" w:rsidRDefault="00ED4FB3" w:rsidP="00ED4FB3">
      <w:pPr>
        <w:widowControl w:val="0"/>
        <w:ind w:firstLine="204"/>
        <w:rPr>
          <w:lang w:val="en-US"/>
        </w:rPr>
      </w:pPr>
    </w:p>
    <w:p w14:paraId="7E1B7BEE" w14:textId="77777777" w:rsidR="00632329" w:rsidRDefault="00632329" w:rsidP="00C2635F">
      <w:pPr>
        <w:pStyle w:val="1"/>
        <w:keepNext w:val="0"/>
        <w:numPr>
          <w:ilvl w:val="0"/>
          <w:numId w:val="3"/>
        </w:numPr>
        <w:spacing w:before="0" w:after="0"/>
        <w:rPr>
          <w:lang w:val="en-US"/>
        </w:rPr>
      </w:pPr>
      <w:r>
        <w:rPr>
          <w:lang w:val="en-US"/>
        </w:rPr>
        <w:t>TABLES AND FIGURES</w:t>
      </w:r>
    </w:p>
    <w:p w14:paraId="7F6E6161" w14:textId="77777777" w:rsidR="00A178A5" w:rsidRPr="00A178A5" w:rsidRDefault="00A178A5" w:rsidP="00A178A5">
      <w:pPr>
        <w:rPr>
          <w:lang w:val="en-US" w:bidi="fa-IR"/>
        </w:rPr>
      </w:pPr>
    </w:p>
    <w:p w14:paraId="489AB342" w14:textId="77777777" w:rsidR="00632329" w:rsidRDefault="00632329" w:rsidP="00A178A5">
      <w:pPr>
        <w:rPr>
          <w:b/>
          <w:lang w:val="en-US" w:eastAsia="zh-CN"/>
        </w:rPr>
      </w:pPr>
      <w:r>
        <w:rPr>
          <w:rFonts w:hint="eastAsia"/>
          <w:b/>
          <w:lang w:val="en-US" w:eastAsia="zh-CN"/>
        </w:rPr>
        <w:t>6.1 General</w:t>
      </w:r>
    </w:p>
    <w:p w14:paraId="71DBCFE7" w14:textId="22A598FF" w:rsidR="00632329" w:rsidRDefault="00632329" w:rsidP="00A178A5">
      <w:pPr>
        <w:rPr>
          <w:lang w:val="en-US" w:eastAsia="zh-CN"/>
        </w:rPr>
      </w:pPr>
    </w:p>
    <w:p w14:paraId="18C3C476" w14:textId="77777777" w:rsidR="00632329" w:rsidRDefault="00632329" w:rsidP="00A178A5">
      <w:pPr>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A178A5">
      <w:pPr>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A178A5">
      <w:pPr>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A178A5">
      <w:pPr>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A178A5">
      <w:pPr>
        <w:ind w:left="540"/>
        <w:rPr>
          <w:lang w:val="en-US"/>
        </w:rPr>
      </w:pPr>
    </w:p>
    <w:p w14:paraId="5C08D641" w14:textId="2E073A85" w:rsidR="00632329" w:rsidRDefault="00C2635F" w:rsidP="00C2635F">
      <w:pPr>
        <w:pStyle w:val="2"/>
        <w:keepNext w:val="0"/>
        <w:spacing w:before="0" w:after="0"/>
        <w:rPr>
          <w:lang w:val="en-US"/>
        </w:rPr>
      </w:pPr>
      <w:r>
        <w:rPr>
          <w:lang w:val="en-US"/>
        </w:rPr>
        <w:t>6.</w:t>
      </w:r>
      <w:r w:rsidR="00ED17F4">
        <w:rPr>
          <w:lang w:val="en-US"/>
        </w:rPr>
        <w:t>2</w:t>
      </w:r>
      <w:r>
        <w:rPr>
          <w:lang w:val="en-US"/>
        </w:rPr>
        <w:t xml:space="preserve"> </w:t>
      </w:r>
      <w:r w:rsidR="00632329">
        <w:rPr>
          <w:lang w:val="en-US"/>
        </w:rPr>
        <w:t>Tables</w:t>
      </w:r>
    </w:p>
    <w:p w14:paraId="5A104FFB" w14:textId="77777777" w:rsidR="00A178A5" w:rsidRPr="00A178A5" w:rsidRDefault="00A178A5" w:rsidP="00A178A5">
      <w:pPr>
        <w:ind w:left="360"/>
        <w:rPr>
          <w:lang w:val="en-US"/>
        </w:rPr>
      </w:pPr>
    </w:p>
    <w:p w14:paraId="3ED93E41" w14:textId="2D08C6F1" w:rsidR="00632329" w:rsidRDefault="00632329" w:rsidP="001F354E">
      <w:pPr>
        <w:ind w:firstLine="204"/>
        <w:rPr>
          <w:lang w:val="en-US" w:eastAsia="zh-CN"/>
        </w:rPr>
      </w:pPr>
      <w:r>
        <w:rPr>
          <w:lang w:val="en-US" w:eastAsia="zh-CN"/>
        </w:rPr>
        <w:t>Words within a table should use 9 pts. The table number should be in bold type.</w:t>
      </w:r>
    </w:p>
    <w:p w14:paraId="2F3616EF" w14:textId="77777777" w:rsidR="00632329" w:rsidRDefault="00632329" w:rsidP="001F354E">
      <w:pPr>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A178A5">
      <w:pPr>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5"/>
        <w:gridCol w:w="1632"/>
        <w:gridCol w:w="1632"/>
      </w:tblGrid>
      <w:tr w:rsidR="00632329" w14:paraId="38267F7C" w14:textId="77777777" w:rsidTr="00057222">
        <w:trPr>
          <w:trHeight w:val="20"/>
          <w:jc w:val="center"/>
        </w:trPr>
        <w:tc>
          <w:tcPr>
            <w:tcW w:w="1685" w:type="dxa"/>
            <w:tcBorders>
              <w:bottom w:val="single" w:sz="4" w:space="0" w:color="auto"/>
            </w:tcBorders>
          </w:tcPr>
          <w:p w14:paraId="7932D54C"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1632" w:type="dxa"/>
            <w:tcBorders>
              <w:bottom w:val="single" w:sz="4" w:space="0" w:color="auto"/>
            </w:tcBorders>
          </w:tcPr>
          <w:p w14:paraId="2E2DAC89"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1632" w:type="dxa"/>
            <w:tcBorders>
              <w:bottom w:val="single" w:sz="4" w:space="0" w:color="auto"/>
            </w:tcBorders>
          </w:tcPr>
          <w:p w14:paraId="2940DB36"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057222">
        <w:trPr>
          <w:trHeight w:val="20"/>
          <w:jc w:val="center"/>
        </w:trPr>
        <w:tc>
          <w:tcPr>
            <w:tcW w:w="1685" w:type="dxa"/>
            <w:tcBorders>
              <w:top w:val="single" w:sz="4" w:space="0" w:color="auto"/>
            </w:tcBorders>
          </w:tcPr>
          <w:p w14:paraId="37F57BDC" w14:textId="50E05328"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t xml:space="preserve">Table size </w:t>
            </w:r>
          </w:p>
        </w:tc>
        <w:tc>
          <w:tcPr>
            <w:tcW w:w="1632" w:type="dxa"/>
            <w:tcBorders>
              <w:top w:val="single" w:sz="4" w:space="0" w:color="auto"/>
            </w:tcBorders>
          </w:tcPr>
          <w:p w14:paraId="5F9D6928" w14:textId="49A7B773"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t xml:space="preserve">can be </w:t>
            </w:r>
          </w:p>
        </w:tc>
        <w:tc>
          <w:tcPr>
            <w:tcW w:w="1632" w:type="dxa"/>
            <w:tcBorders>
              <w:top w:val="single" w:sz="4" w:space="0" w:color="auto"/>
            </w:tcBorders>
          </w:tcPr>
          <w:p w14:paraId="34D81340" w14:textId="20CD6EB0"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t>edited</w:t>
            </w:r>
          </w:p>
        </w:tc>
      </w:tr>
    </w:tbl>
    <w:p w14:paraId="76AB6789" w14:textId="27F8C51F" w:rsidR="00632329" w:rsidRDefault="00632329" w:rsidP="00A178A5">
      <w:pPr>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Pr="001F354E" w:rsidRDefault="00A178A5" w:rsidP="00A178A5">
      <w:pPr>
        <w:rPr>
          <w:szCs w:val="22"/>
          <w:lang w:val="en-US" w:eastAsia="zh-CN"/>
        </w:rPr>
      </w:pPr>
    </w:p>
    <w:p w14:paraId="7E710A00" w14:textId="12DF4592" w:rsidR="00632329" w:rsidRDefault="00C2635F" w:rsidP="00C2635F">
      <w:pPr>
        <w:pStyle w:val="2"/>
        <w:spacing w:before="0" w:after="0"/>
        <w:rPr>
          <w:lang w:val="en-US"/>
        </w:rPr>
      </w:pPr>
      <w:r>
        <w:rPr>
          <w:lang w:val="en-US"/>
        </w:rPr>
        <w:t>6.</w:t>
      </w:r>
      <w:r w:rsidR="00ED17F4">
        <w:rPr>
          <w:lang w:val="en-US"/>
        </w:rPr>
        <w:t>3</w:t>
      </w:r>
      <w:r>
        <w:rPr>
          <w:lang w:val="en-US"/>
        </w:rPr>
        <w:t xml:space="preserve"> </w:t>
      </w:r>
      <w:r w:rsidR="00632329">
        <w:rPr>
          <w:lang w:val="en-US"/>
        </w:rPr>
        <w:t>Figures</w:t>
      </w:r>
    </w:p>
    <w:p w14:paraId="51999AA2" w14:textId="77777777" w:rsidR="00A178A5" w:rsidRPr="00A178A5" w:rsidRDefault="00A178A5" w:rsidP="00A178A5">
      <w:pPr>
        <w:ind w:left="360"/>
        <w:rPr>
          <w:lang w:val="en-US"/>
        </w:rPr>
      </w:pPr>
    </w:p>
    <w:p w14:paraId="05B1477A" w14:textId="77777777" w:rsidR="009039B0" w:rsidRDefault="009039B0" w:rsidP="009039B0">
      <w:pPr>
        <w:ind w:firstLine="204"/>
        <w:rPr>
          <w:lang w:val="en-US" w:eastAsia="zh-CN"/>
        </w:rPr>
      </w:pPr>
      <w:bookmarkStart w:id="12" w:name="OLE_LINK15"/>
      <w:bookmarkStart w:id="13" w:name="OLE_LINK16"/>
      <w:r>
        <w:rPr>
          <w:lang w:val="en-US" w:eastAsia="zh-CN"/>
        </w:rPr>
        <w:t xml:space="preserve">Please make sure that the captions are on the same page with the relevant figures and tables. Please keep captions short – taking preferably </w:t>
      </w:r>
      <w:r>
        <w:rPr>
          <w:rFonts w:hint="eastAsia"/>
          <w:lang w:val="en-US" w:eastAsia="zh-CN"/>
        </w:rPr>
        <w:t>one</w:t>
      </w:r>
      <w:r>
        <w:rPr>
          <w:lang w:val="en-US" w:eastAsia="zh-CN"/>
        </w:rPr>
        <w:t xml:space="preserve"> line. If a caption is a complete sentence, place a period at the end of it. If not, then place no punctuation at the end.</w:t>
      </w:r>
    </w:p>
    <w:p w14:paraId="7D0FC1FF" w14:textId="77777777" w:rsidR="009039B0" w:rsidRDefault="009039B0" w:rsidP="009039B0">
      <w:pPr>
        <w:ind w:firstLine="204"/>
        <w:rPr>
          <w:lang w:val="en-US" w:eastAsia="zh-CN"/>
        </w:rPr>
      </w:pPr>
      <w:r>
        <w:rPr>
          <w:lang w:val="en-US" w:eastAsia="zh-CN"/>
        </w:rPr>
        <w:t xml:space="preserve">Figures and captions must be centered. Any word, number, shape and symbol on figures must be discernible when the page zoom level stands at 120%. </w:t>
      </w:r>
      <w:r w:rsidRPr="00AD1939">
        <w:rPr>
          <w:lang w:val="en-US" w:eastAsia="zh-CN"/>
        </w:rPr>
        <w:t>We suggest that you use one of the following Open Type fonts: Times New Roman, Helvetica, Arial, Cambria, and Symbol, when preparing your figures.</w:t>
      </w:r>
    </w:p>
    <w:p w14:paraId="39A4991C" w14:textId="77777777" w:rsidR="00ED17F4" w:rsidRDefault="009039B0" w:rsidP="006968A8">
      <w:pPr>
        <w:widowControl w:val="0"/>
        <w:ind w:firstLine="204"/>
        <w:rPr>
          <w:lang w:val="en-US" w:eastAsia="zh-CN"/>
        </w:rPr>
      </w:pPr>
      <w:r>
        <w:rPr>
          <w:lang w:val="en-US" w:eastAsia="zh-CN"/>
        </w:rPr>
        <w:t xml:space="preserve">Various figures can be accepted. Several examples cited </w:t>
      </w:r>
      <w:r>
        <w:rPr>
          <w:lang w:val="en-US" w:eastAsia="zh-CN"/>
        </w:rPr>
        <w:lastRenderedPageBreak/>
        <w:t>from papers published in previous IIETA journal issues are as follows. Please pay special attention to how much line spacing is allowed in different cases:</w:t>
      </w:r>
    </w:p>
    <w:p w14:paraId="66548077" w14:textId="77777777" w:rsidR="00ED17F4" w:rsidRDefault="00ED17F4" w:rsidP="00C2635F">
      <w:pPr>
        <w:ind w:firstLine="204"/>
        <w:rPr>
          <w:lang w:val="en-US" w:eastAsia="zh-CN"/>
        </w:rPr>
      </w:pPr>
    </w:p>
    <w:p w14:paraId="38A84F4A" w14:textId="1A7C9D20" w:rsidR="00632329" w:rsidRDefault="009E75C8" w:rsidP="006968A8">
      <w:pPr>
        <w:jc w:val="center"/>
        <w:rPr>
          <w:rFonts w:ascii="Times New Roman" w:hAnsi="Times New Roman"/>
          <w:b/>
          <w:bCs/>
        </w:rPr>
      </w:pPr>
      <w:r>
        <w:rPr>
          <w:rFonts w:ascii="Times New Roman" w:hAnsi="Times New Roman"/>
          <w:noProof/>
          <w:lang w:val="en-US" w:eastAsia="zh-CN"/>
        </w:rPr>
        <w:drawing>
          <wp:inline distT="0" distB="0" distL="0" distR="0" wp14:anchorId="3699FE0C" wp14:editId="023DD968">
            <wp:extent cx="3105150" cy="1510748"/>
            <wp:effectExtent l="0" t="0" r="0" b="0"/>
            <wp:docPr id="4" name="图片 1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IMG_2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6233" cy="1511275"/>
                    </a:xfrm>
                    <a:prstGeom prst="rect">
                      <a:avLst/>
                    </a:prstGeom>
                    <a:noFill/>
                    <a:ln>
                      <a:noFill/>
                    </a:ln>
                  </pic:spPr>
                </pic:pic>
              </a:graphicData>
            </a:graphic>
          </wp:inline>
        </w:drawing>
      </w:r>
    </w:p>
    <w:p w14:paraId="2BF69856" w14:textId="77777777" w:rsidR="00632329" w:rsidRDefault="00632329" w:rsidP="006968A8">
      <w:pPr>
        <w:jc w:val="center"/>
        <w:rPr>
          <w:rFonts w:ascii="Times New Roman" w:hAnsi="Times New Roman"/>
          <w:b/>
        </w:rPr>
      </w:pPr>
    </w:p>
    <w:p w14:paraId="2E3ED58A" w14:textId="77777777" w:rsidR="00632329" w:rsidRDefault="00632329" w:rsidP="006968A8">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3B92CEBF" w14:textId="77777777" w:rsidR="00632329" w:rsidRDefault="00632329" w:rsidP="006968A8">
      <w:pPr>
        <w:jc w:val="center"/>
        <w:rPr>
          <w:rFonts w:ascii="Times New Roman" w:hAnsi="Times New Roman"/>
          <w:bCs/>
        </w:rPr>
      </w:pPr>
    </w:p>
    <w:p w14:paraId="0A125766" w14:textId="77777777" w:rsidR="00632329" w:rsidRDefault="009E75C8" w:rsidP="006968A8">
      <w:pPr>
        <w:pStyle w:val="4"/>
        <w:spacing w:before="0" w:after="0" w:line="240" w:lineRule="auto"/>
        <w:jc w:val="center"/>
        <w:outlineLvl w:val="9"/>
        <w:rPr>
          <w:rFonts w:ascii="Times New Roman" w:hAnsi="Times New Roman"/>
          <w:sz w:val="20"/>
        </w:rPr>
      </w:pPr>
      <w:r>
        <w:rPr>
          <w:rFonts w:ascii="Times New Roman" w:hAnsi="Times New Roman"/>
          <w:noProof/>
          <w:sz w:val="20"/>
          <w:lang w:val="en-US" w:eastAsia="zh-CN"/>
        </w:rPr>
        <w:drawing>
          <wp:inline distT="0" distB="0" distL="0" distR="0" wp14:anchorId="2C11E25E" wp14:editId="24E5B0BE">
            <wp:extent cx="2774950" cy="771276"/>
            <wp:effectExtent l="0" t="0" r="6350" b="0"/>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6339" cy="771662"/>
                    </a:xfrm>
                    <a:prstGeom prst="rect">
                      <a:avLst/>
                    </a:prstGeom>
                    <a:noFill/>
                    <a:ln>
                      <a:noFill/>
                    </a:ln>
                  </pic:spPr>
                </pic:pic>
              </a:graphicData>
            </a:graphic>
          </wp:inline>
        </w:drawing>
      </w:r>
    </w:p>
    <w:p w14:paraId="7CAF87A4" w14:textId="77777777" w:rsidR="00632329" w:rsidRDefault="00632329" w:rsidP="006968A8">
      <w:pPr>
        <w:pStyle w:val="4"/>
        <w:spacing w:before="0" w:after="0" w:line="240" w:lineRule="auto"/>
        <w:jc w:val="center"/>
        <w:outlineLvl w:val="9"/>
        <w:rPr>
          <w:rFonts w:ascii="Times New Roman" w:hAnsi="Times New Roman"/>
          <w:sz w:val="20"/>
        </w:rPr>
      </w:pPr>
      <w:r>
        <w:rPr>
          <w:rFonts w:ascii="Times New Roman" w:hAnsi="Times New Roman"/>
          <w:sz w:val="20"/>
        </w:rPr>
        <w:t>(a) Temperature field</w:t>
      </w:r>
    </w:p>
    <w:p w14:paraId="74F3A97E" w14:textId="77777777" w:rsidR="00632329" w:rsidRDefault="009E75C8" w:rsidP="006968A8">
      <w:pPr>
        <w:pStyle w:val="4"/>
        <w:spacing w:before="0" w:after="0" w:line="240" w:lineRule="auto"/>
        <w:jc w:val="center"/>
        <w:outlineLvl w:val="9"/>
        <w:rPr>
          <w:rFonts w:ascii="Times New Roman" w:hAnsi="Times New Roman"/>
          <w:sz w:val="20"/>
        </w:rPr>
      </w:pPr>
      <w:r>
        <w:rPr>
          <w:rFonts w:ascii="Times New Roman" w:hAnsi="Times New Roman"/>
          <w:noProof/>
          <w:sz w:val="20"/>
          <w:lang w:val="en-US" w:eastAsia="zh-CN"/>
        </w:rPr>
        <w:drawing>
          <wp:inline distT="0" distB="0" distL="0" distR="0" wp14:anchorId="5BFE8740" wp14:editId="28137F5C">
            <wp:extent cx="2743200" cy="779228"/>
            <wp:effectExtent l="0" t="0" r="0" b="1905"/>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5070" cy="779759"/>
                    </a:xfrm>
                    <a:prstGeom prst="rect">
                      <a:avLst/>
                    </a:prstGeom>
                    <a:noFill/>
                    <a:ln>
                      <a:noFill/>
                    </a:ln>
                  </pic:spPr>
                </pic:pic>
              </a:graphicData>
            </a:graphic>
          </wp:inline>
        </w:drawing>
      </w:r>
    </w:p>
    <w:p w14:paraId="42BA3DFC" w14:textId="77777777" w:rsidR="00632329" w:rsidRPr="00BF288B" w:rsidRDefault="00632329" w:rsidP="006968A8">
      <w:pPr>
        <w:jc w:val="center"/>
        <w:rPr>
          <w:rFonts w:ascii="Times New Roman" w:hAnsi="Times New Roman"/>
          <w:lang w:val="en-US"/>
        </w:rPr>
      </w:pPr>
      <w:r w:rsidRPr="00BF288B">
        <w:rPr>
          <w:rFonts w:ascii="Times New Roman" w:hAnsi="Times New Roman"/>
          <w:lang w:val="en-US"/>
        </w:rPr>
        <w:t>(b) Velocity vector field</w:t>
      </w:r>
    </w:p>
    <w:p w14:paraId="7DE8C615" w14:textId="77777777" w:rsidR="00632329" w:rsidRPr="00BF288B" w:rsidRDefault="00632329" w:rsidP="006968A8">
      <w:pPr>
        <w:jc w:val="center"/>
        <w:rPr>
          <w:rFonts w:ascii="Times New Roman" w:hAnsi="Times New Roman"/>
          <w:lang w:val="en-US"/>
        </w:rPr>
      </w:pPr>
    </w:p>
    <w:p w14:paraId="66041627" w14:textId="77777777" w:rsidR="00632329" w:rsidRDefault="00632329" w:rsidP="006968A8">
      <w:pPr>
        <w:pStyle w:val="4"/>
        <w:spacing w:before="0" w:after="0" w:line="240" w:lineRule="auto"/>
        <w:jc w:val="center"/>
        <w:outlineLvl w:val="9"/>
        <w:rPr>
          <w:rFonts w:ascii="Times New Roman" w:eastAsia="宋体" w:hAnsi="Times New Roman"/>
          <w:sz w:val="20"/>
        </w:rPr>
      </w:pPr>
      <w:r w:rsidRPr="00BF288B">
        <w:rPr>
          <w:rFonts w:ascii="Times New Roman" w:eastAsia="宋体" w:hAnsi="Times New Roman"/>
          <w:b/>
          <w:sz w:val="20"/>
          <w:lang w:val="en-US"/>
        </w:rPr>
        <w:t xml:space="preserve">Figure </w:t>
      </w:r>
      <w:r w:rsidR="002D4A78" w:rsidRPr="00BF288B">
        <w:rPr>
          <w:rFonts w:ascii="Times New Roman" w:eastAsia="宋体" w:hAnsi="Times New Roman"/>
          <w:b/>
          <w:sz w:val="20"/>
          <w:lang w:val="en-US"/>
        </w:rPr>
        <w:t>2</w:t>
      </w:r>
      <w:r w:rsidRPr="00BF288B">
        <w:rPr>
          <w:rFonts w:ascii="Times New Roman" w:eastAsia="宋体" w:hAnsi="Times New Roman"/>
          <w:b/>
          <w:sz w:val="20"/>
          <w:lang w:val="en-US"/>
        </w:rPr>
        <w:t>.</w:t>
      </w:r>
      <w:r w:rsidRPr="00BF288B">
        <w:rPr>
          <w:rFonts w:ascii="Times New Roman" w:eastAsia="宋体" w:hAnsi="Times New Roman"/>
          <w:sz w:val="20"/>
          <w:lang w:val="en-US"/>
        </w:rPr>
        <w:t xml:space="preserve"> </w:t>
      </w:r>
      <w:r>
        <w:rPr>
          <w:rFonts w:ascii="Times New Roman" w:eastAsia="宋体" w:hAnsi="Times New Roman"/>
          <w:sz w:val="20"/>
        </w:rPr>
        <w:t>Three heat sources</w:t>
      </w:r>
    </w:p>
    <w:p w14:paraId="45D2C031" w14:textId="77777777" w:rsidR="00632329" w:rsidRDefault="00632329" w:rsidP="00A178A5">
      <w:pPr>
        <w:jc w:val="center"/>
        <w:rPr>
          <w:rFonts w:ascii="Times New Roman" w:hAnsi="Times New Roman"/>
          <w:bCs/>
        </w:rPr>
      </w:pPr>
    </w:p>
    <w:bookmarkEnd w:id="12"/>
    <w:bookmarkEnd w:id="13"/>
    <w:p w14:paraId="4123F277" w14:textId="77777777" w:rsidR="00632329" w:rsidRDefault="00632329" w:rsidP="00A178A5">
      <w:pPr>
        <w:tabs>
          <w:tab w:val="left" w:pos="280"/>
        </w:tabs>
        <w:ind w:firstLineChars="100" w:firstLine="200"/>
        <w:jc w:val="center"/>
        <w:rPr>
          <w:color w:val="000000"/>
        </w:rPr>
      </w:pPr>
    </w:p>
    <w:p w14:paraId="1B1990D4" w14:textId="77777777" w:rsidR="00632329" w:rsidRDefault="00632329" w:rsidP="00A178A5">
      <w:pPr>
        <w:numPr>
          <w:ilvl w:val="0"/>
          <w:numId w:val="3"/>
        </w:numPr>
        <w:ind w:left="420" w:hanging="400"/>
        <w:rPr>
          <w:b/>
          <w:lang w:val="en-US" w:eastAsia="zh-CN"/>
        </w:rPr>
      </w:pPr>
      <w:r>
        <w:rPr>
          <w:b/>
          <w:lang w:val="en-US" w:eastAsia="zh-CN"/>
        </w:rPr>
        <w:t>CONCLUSIONS</w:t>
      </w:r>
    </w:p>
    <w:p w14:paraId="3ED5E770" w14:textId="77777777" w:rsidR="00A178A5" w:rsidRDefault="00A178A5" w:rsidP="00A178A5">
      <w:pPr>
        <w:ind w:left="420"/>
        <w:rPr>
          <w:b/>
          <w:lang w:val="en-US" w:eastAsia="zh-CN"/>
        </w:rPr>
      </w:pPr>
    </w:p>
    <w:p w14:paraId="2F1C8609" w14:textId="4FEA6CB7" w:rsidR="00632329" w:rsidRDefault="00632329" w:rsidP="001F354E">
      <w:pPr>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Default="0094333E" w:rsidP="00A178A5">
      <w:pPr>
        <w:ind w:firstLineChars="100" w:firstLine="200"/>
        <w:rPr>
          <w:lang w:val="en-US" w:eastAsia="zh-CN"/>
        </w:rPr>
      </w:pPr>
    </w:p>
    <w:p w14:paraId="0EF3F9CF" w14:textId="77777777" w:rsidR="00BD2B83" w:rsidRDefault="00BD2B83" w:rsidP="00A178A5">
      <w:pPr>
        <w:ind w:firstLineChars="100" w:firstLine="200"/>
        <w:rPr>
          <w:lang w:val="en-US" w:eastAsia="zh-CN"/>
        </w:rPr>
      </w:pPr>
    </w:p>
    <w:p w14:paraId="40C32309" w14:textId="77777777" w:rsidR="00632329" w:rsidRDefault="00632329" w:rsidP="00A178A5">
      <w:pPr>
        <w:pStyle w:val="1"/>
        <w:spacing w:before="0" w:after="0"/>
        <w:rPr>
          <w:lang w:val="en-US" w:eastAsia="zh-CN"/>
        </w:rPr>
      </w:pPr>
      <w:r>
        <w:rPr>
          <w:rFonts w:hint="eastAsia"/>
          <w:lang w:val="en-US" w:eastAsia="zh-CN"/>
        </w:rPr>
        <w:t>acknowledgment</w:t>
      </w:r>
    </w:p>
    <w:p w14:paraId="1923E9E3" w14:textId="77777777" w:rsidR="00632329" w:rsidRDefault="00632329" w:rsidP="00A178A5">
      <w:pPr>
        <w:ind w:firstLineChars="142" w:firstLine="284"/>
        <w:rPr>
          <w:lang w:val="en-US" w:eastAsia="zh-CN"/>
        </w:rPr>
      </w:pPr>
    </w:p>
    <w:p w14:paraId="11D0663C" w14:textId="4348DAB0"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r w:rsidR="00ED17F4">
        <w:rPr>
          <w:lang w:val="en-US" w:eastAsia="zh-CN"/>
        </w:rPr>
        <w:t>.</w:t>
      </w:r>
    </w:p>
    <w:p w14:paraId="02EECB31" w14:textId="77777777" w:rsidR="00A178A5" w:rsidRPr="00ED17F4" w:rsidRDefault="00A178A5" w:rsidP="00A178A5">
      <w:pPr>
        <w:ind w:firstLineChars="100" w:firstLine="200"/>
        <w:rPr>
          <w:lang w:val="en-US" w:eastAsia="zh-CN"/>
        </w:rPr>
      </w:pPr>
    </w:p>
    <w:p w14:paraId="1DF5BD8B" w14:textId="77777777" w:rsidR="00A178A5" w:rsidRDefault="00A178A5" w:rsidP="00A178A5">
      <w:pPr>
        <w:ind w:firstLineChars="100" w:firstLine="200"/>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55D8F35" w14:textId="77777777" w:rsidR="00A178A5" w:rsidRDefault="00A178A5" w:rsidP="00A178A5">
      <w:pPr>
        <w:tabs>
          <w:tab w:val="left" w:pos="284"/>
        </w:tabs>
        <w:rPr>
          <w:b/>
          <w:lang w:val="en-US"/>
        </w:rPr>
      </w:pPr>
    </w:p>
    <w:p w14:paraId="514BDCF6" w14:textId="674E8B26" w:rsidR="00632329" w:rsidRPr="00BD2B83" w:rsidRDefault="00632329" w:rsidP="001F354E">
      <w:pPr>
        <w:ind w:firstLine="204"/>
        <w:rPr>
          <w:lang w:val="en-US" w:eastAsia="zh-CN"/>
        </w:rPr>
      </w:pPr>
      <w:r>
        <w:rPr>
          <w:lang w:val="en-US" w:eastAsia="zh-CN"/>
        </w:rPr>
        <w:t xml:space="preserve">In order to give our readers a sense of continuity, we </w:t>
      </w:r>
      <w:r w:rsidRPr="00E15554">
        <w:rPr>
          <w:lang w:val="en-US" w:eastAsia="zh-CN"/>
        </w:rPr>
        <w:t xml:space="preserve">encourage you to identify </w:t>
      </w:r>
      <w:r w:rsidR="00034AA0" w:rsidRPr="00E15554">
        <w:rPr>
          <w:lang w:val="en-US" w:eastAsia="zh-CN"/>
        </w:rPr>
        <w:t xml:space="preserve">in your papers the </w:t>
      </w:r>
      <w:r w:rsidRPr="00E15554">
        <w:rPr>
          <w:lang w:val="en-US" w:eastAsia="zh-CN"/>
        </w:rPr>
        <w:t>articles of similar research</w:t>
      </w:r>
      <w:r w:rsidR="00034AA0" w:rsidRPr="00E15554">
        <w:rPr>
          <w:lang w:val="en-US" w:eastAsia="zh-CN"/>
        </w:rPr>
        <w:t xml:space="preserve"> published in past issues of the journal</w:t>
      </w:r>
      <w:r w:rsidRPr="00E15554">
        <w:rPr>
          <w:lang w:val="en-US" w:eastAsia="zh-CN"/>
        </w:rPr>
        <w:t xml:space="preserve">. Please do a literature check of the papers published in </w:t>
      </w:r>
      <w:r w:rsidR="006D0D7C" w:rsidRPr="00E15554">
        <w:rPr>
          <w:lang w:val="en-US" w:eastAsia="zh-CN"/>
        </w:rPr>
        <w:t>the journal</w:t>
      </w:r>
      <w:r w:rsidRPr="00E15554">
        <w:rPr>
          <w:lang w:val="en-US" w:eastAsia="zh-CN"/>
        </w:rPr>
        <w:t xml:space="preserve"> in recent </w:t>
      </w:r>
      <w:r w:rsidRPr="00BD2B83">
        <w:rPr>
          <w:lang w:val="en-US" w:eastAsia="zh-CN"/>
        </w:rPr>
        <w:t>years.</w:t>
      </w:r>
    </w:p>
    <w:p w14:paraId="6668BB1B" w14:textId="77777777" w:rsidR="00632329" w:rsidRDefault="00632329" w:rsidP="001F354E">
      <w:pPr>
        <w:tabs>
          <w:tab w:val="left" w:pos="284"/>
        </w:tabs>
        <w:ind w:firstLine="204"/>
        <w:rPr>
          <w:lang w:val="en-US" w:eastAsia="zh-CN"/>
        </w:rPr>
      </w:pPr>
      <w:r w:rsidRPr="00BD2B83">
        <w:rPr>
          <w:lang w:val="en-US" w:eastAsia="zh-CN"/>
        </w:rPr>
        <w:t>Literature included in your references list must</w:t>
      </w:r>
      <w:r w:rsidRPr="00E15554">
        <w:rPr>
          <w:lang w:val="en-US" w:eastAsia="zh-CN"/>
        </w:rPr>
        <w:t xml:space="preserve"> all be mentioned in the text. Please number all the pieces of literature </w:t>
      </w:r>
      <w:r w:rsidRPr="00E15554">
        <w:rPr>
          <w:lang w:val="en-US" w:eastAsia="zh-CN"/>
        </w:rPr>
        <w:t>in the</w:t>
      </w:r>
      <w:r w:rsidRPr="00F57805">
        <w:rPr>
          <w:lang w:val="en-US" w:eastAsia="zh-CN"/>
        </w:rPr>
        <w:t xml:space="preserve"> order of their appearance in the text and mark them with Arabic numerals in square brackets, such as [1], [2], [3]</w:t>
      </w:r>
      <w:r w:rsidR="00977F96">
        <w:rPr>
          <w:lang w:val="en-US" w:eastAsia="zh-CN"/>
        </w:rPr>
        <w:t>.</w:t>
      </w:r>
      <w:r w:rsidRPr="00F57805">
        <w:rPr>
          <w:lang w:val="en-US" w:eastAsia="zh-CN"/>
        </w:rPr>
        <w:t xml:space="preserve"> Please do not make these numerals superscript either in the text or in the references list. </w:t>
      </w:r>
    </w:p>
    <w:p w14:paraId="5ADEF0AB" w14:textId="10CB4BB9" w:rsidR="001A0BD7" w:rsidRPr="00067F98" w:rsidRDefault="001A210B" w:rsidP="001F354E">
      <w:pPr>
        <w:widowControl w:val="0"/>
        <w:tabs>
          <w:tab w:val="left" w:pos="284"/>
        </w:tabs>
        <w:ind w:firstLine="204"/>
        <w:rPr>
          <w:lang w:val="en-US" w:eastAsia="zh-CN"/>
        </w:rPr>
      </w:pPr>
      <w:r w:rsidRPr="00A91FA8">
        <w:rPr>
          <w:lang w:val="en-US" w:eastAsia="zh-CN"/>
        </w:rPr>
        <w:t>The digital object identifier (DOI)</w:t>
      </w:r>
      <w:r w:rsidR="001A0BD7">
        <w:rPr>
          <w:lang w:val="en-US" w:eastAsia="zh-CN"/>
        </w:rPr>
        <w:t xml:space="preserve"> should be attached to the end of a reference</w:t>
      </w:r>
      <w:r w:rsidR="00CA5B45">
        <w:rPr>
          <w:lang w:val="en-US" w:eastAsia="zh-CN"/>
        </w:rPr>
        <w:t xml:space="preserve"> if the reference has one</w:t>
      </w:r>
      <w:r w:rsidR="008B37C1">
        <w:rPr>
          <w:lang w:val="en-US" w:eastAsia="zh-CN"/>
        </w:rPr>
        <w:t xml:space="preserve"> indeed</w:t>
      </w:r>
      <w:r w:rsidR="00CA5B45">
        <w:rPr>
          <w:lang w:val="en-US" w:eastAsia="zh-CN"/>
        </w:rPr>
        <w:t>.</w:t>
      </w:r>
      <w:r w:rsidR="001A0BD7">
        <w:rPr>
          <w:lang w:val="en-US" w:eastAsia="zh-CN"/>
        </w:rPr>
        <w:t xml:space="preserve"> </w:t>
      </w:r>
      <w:r w:rsidR="00CA5B45">
        <w:rPr>
          <w:lang w:val="en-US" w:eastAsia="zh-CN"/>
        </w:rPr>
        <w:t xml:space="preserve">You may find </w:t>
      </w:r>
      <w:r w:rsidR="001A0BD7">
        <w:rPr>
          <w:lang w:val="en-US" w:eastAsia="zh-CN"/>
        </w:rPr>
        <w:t xml:space="preserve">DOI </w:t>
      </w:r>
      <w:r w:rsidR="001A0BD7" w:rsidRPr="00067F98">
        <w:rPr>
          <w:lang w:val="en-US" w:eastAsia="zh-CN"/>
        </w:rPr>
        <w:t xml:space="preserve">at </w:t>
      </w:r>
      <w:hyperlink r:id="rId16" w:history="1">
        <w:r w:rsidR="001A0BD7" w:rsidRPr="00067F98">
          <w:rPr>
            <w:rStyle w:val="a5"/>
            <w:color w:val="auto"/>
            <w:lang w:val="en-US" w:eastAsia="zh-CN"/>
          </w:rPr>
          <w:t>http://www.crossref.org/guestquery/#.</w:t>
        </w:r>
      </w:hyperlink>
    </w:p>
    <w:p w14:paraId="35C3C59C" w14:textId="45EB3718" w:rsidR="00632329" w:rsidRDefault="00E15554" w:rsidP="00A178A5">
      <w:pPr>
        <w:tabs>
          <w:tab w:val="left" w:pos="284"/>
        </w:tabs>
        <w:ind w:firstLine="180"/>
        <w:rPr>
          <w:rFonts w:ascii="Times New Roman" w:hAnsi="Times New Roman"/>
          <w:lang w:val="en-GB" w:eastAsia="zh-CN"/>
        </w:rPr>
      </w:pPr>
      <w:r>
        <w:rPr>
          <w:rFonts w:ascii="Times New Roman" w:hAnsi="Times New Roman"/>
          <w:lang w:val="en-GB" w:eastAsia="zh-CN"/>
        </w:rPr>
        <w:t>You may imitate the following examples to prepare your references:</w:t>
      </w:r>
    </w:p>
    <w:p w14:paraId="6BAD5FFE" w14:textId="77777777" w:rsidR="001F354E" w:rsidRDefault="001F354E" w:rsidP="00A178A5">
      <w:pPr>
        <w:tabs>
          <w:tab w:val="left" w:pos="284"/>
        </w:tabs>
        <w:ind w:firstLine="180"/>
        <w:rPr>
          <w:rFonts w:ascii="Times New Roman" w:hAnsi="Times New Roman"/>
          <w:lang w:val="en-GB" w:eastAsia="zh-CN"/>
        </w:rPr>
      </w:pPr>
    </w:p>
    <w:p w14:paraId="3280C452" w14:textId="0B4A8267" w:rsidR="00867779" w:rsidRPr="00BF288B" w:rsidRDefault="003A3D86" w:rsidP="00A178A5">
      <w:pPr>
        <w:numPr>
          <w:ilvl w:val="0"/>
          <w:numId w:val="8"/>
        </w:numPr>
        <w:ind w:left="426" w:hanging="426"/>
        <w:rPr>
          <w:rFonts w:ascii="Times New Roman" w:hAnsi="Times New Roman"/>
          <w:lang w:val="en-US"/>
        </w:rPr>
      </w:pPr>
      <w:r w:rsidRPr="001D63AD">
        <w:t>Magrini</w:t>
      </w:r>
      <w:r w:rsidR="001F354E">
        <w:t>,</w:t>
      </w:r>
      <w:r w:rsidR="00E651E6">
        <w:t xml:space="preserve"> A</w:t>
      </w:r>
      <w:r w:rsidR="001F354E">
        <w:t>.</w:t>
      </w:r>
      <w:r w:rsidRPr="001D63AD">
        <w:t>, Lazzari</w:t>
      </w:r>
      <w:r w:rsidR="001F354E">
        <w:t>,</w:t>
      </w:r>
      <w:r w:rsidR="00E651E6">
        <w:t xml:space="preserve"> S</w:t>
      </w:r>
      <w:r w:rsidR="001F354E">
        <w:t>.</w:t>
      </w:r>
      <w:r w:rsidRPr="001D63AD">
        <w:t>, Marenco</w:t>
      </w:r>
      <w:r w:rsidR="001F354E">
        <w:t>,</w:t>
      </w:r>
      <w:r w:rsidR="00E651E6">
        <w:t xml:space="preserve"> L</w:t>
      </w:r>
      <w:r w:rsidR="001F354E">
        <w:t>.</w:t>
      </w:r>
      <w:r w:rsidRPr="001D63AD">
        <w:t>, Guazzi</w:t>
      </w:r>
      <w:r w:rsidR="001F354E">
        <w:t>,</w:t>
      </w:r>
      <w:r w:rsidR="00E651E6">
        <w:t xml:space="preserve"> G</w:t>
      </w:r>
      <w:r w:rsidR="001D1C42">
        <w:t>.</w:t>
      </w:r>
      <w:r w:rsidRPr="001D63AD">
        <w:t xml:space="preserve"> (2017)</w:t>
      </w:r>
      <w:r w:rsidR="001D1C42">
        <w:t>.</w:t>
      </w:r>
      <w:r w:rsidRPr="001D63AD">
        <w:t xml:space="preserve"> </w:t>
      </w:r>
      <w:r w:rsidRPr="00BF288B">
        <w:rPr>
          <w:lang w:val="en-US"/>
        </w:rPr>
        <w:t xml:space="preserve">A </w:t>
      </w:r>
      <w:r w:rsidR="00A9142C" w:rsidRPr="00BF288B">
        <w:rPr>
          <w:rFonts w:ascii="Times New Roman" w:hAnsi="Times New Roman"/>
          <w:lang w:val="en-US"/>
        </w:rPr>
        <w:t>procedure to evaluate the most suitable integrated solutions for increasing energy performance of the building’s envelope, avoiding moisture problems</w:t>
      </w:r>
      <w:r w:rsidR="00D24BD8" w:rsidRPr="00BF288B">
        <w:rPr>
          <w:rFonts w:ascii="Times New Roman" w:hAnsi="Times New Roman"/>
          <w:lang w:val="en-US"/>
        </w:rPr>
        <w:t>.</w:t>
      </w:r>
      <w:r w:rsidRPr="00BF288B">
        <w:rPr>
          <w:rFonts w:ascii="Times New Roman" w:hAnsi="Times New Roman"/>
          <w:lang w:val="en-US"/>
        </w:rPr>
        <w:t xml:space="preserve"> </w:t>
      </w:r>
      <w:r w:rsidR="005D5838" w:rsidRPr="005D5838">
        <w:rPr>
          <w:rFonts w:ascii="Times New Roman" w:hAnsi="Times New Roman"/>
          <w:lang w:val="en-US"/>
        </w:rPr>
        <w:t>International Journal of Environmental Impacts</w:t>
      </w:r>
      <w:r w:rsidR="001F354E">
        <w:rPr>
          <w:rFonts w:ascii="Times New Roman" w:hAnsi="Times New Roman"/>
          <w:lang w:val="en-US"/>
        </w:rPr>
        <w:t>,</w:t>
      </w:r>
      <w:r w:rsidRPr="00BF288B">
        <w:rPr>
          <w:rFonts w:ascii="Times New Roman" w:hAnsi="Times New Roman"/>
          <w:lang w:val="en-US"/>
        </w:rPr>
        <w:t xml:space="preserve"> 35(4): 689-699. </w:t>
      </w:r>
      <w:r w:rsidR="0035474C" w:rsidRPr="00BF288B">
        <w:rPr>
          <w:rFonts w:ascii="Times New Roman" w:hAnsi="Times New Roman"/>
          <w:lang w:val="en-US"/>
        </w:rPr>
        <w:t>https://doi.org/</w:t>
      </w:r>
      <w:r w:rsidRPr="00BF288B">
        <w:rPr>
          <w:rFonts w:ascii="Times New Roman" w:hAnsi="Times New Roman"/>
          <w:lang w:val="en-US"/>
        </w:rPr>
        <w:t>10.18280/</w:t>
      </w:r>
      <w:r w:rsidR="00EE3419" w:rsidRPr="00EE3419">
        <w:rPr>
          <w:rFonts w:ascii="Times New Roman" w:hAnsi="Times New Roman"/>
          <w:lang w:val="en-US"/>
        </w:rPr>
        <w:t>ijei</w:t>
      </w:r>
      <w:r w:rsidRPr="00BF288B">
        <w:rPr>
          <w:rFonts w:ascii="Times New Roman" w:hAnsi="Times New Roman"/>
          <w:lang w:val="en-US"/>
        </w:rPr>
        <w:t>.350401</w:t>
      </w:r>
    </w:p>
    <w:p w14:paraId="10F83EAE" w14:textId="6622C7D1" w:rsidR="00651F1C" w:rsidRPr="00651F1C" w:rsidRDefault="00651F1C" w:rsidP="00A178A5">
      <w:pPr>
        <w:numPr>
          <w:ilvl w:val="0"/>
          <w:numId w:val="8"/>
        </w:numPr>
        <w:ind w:left="426" w:hanging="426"/>
      </w:pPr>
      <w:r w:rsidRPr="00BF288B">
        <w:rPr>
          <w:lang w:val="en-US"/>
        </w:rPr>
        <w:t>Bejan</w:t>
      </w:r>
      <w:r w:rsidR="001F354E">
        <w:rPr>
          <w:lang w:val="en-US"/>
        </w:rPr>
        <w:t>,</w:t>
      </w:r>
      <w:r w:rsidRPr="00BF288B">
        <w:rPr>
          <w:lang w:val="en-US"/>
        </w:rPr>
        <w:t xml:space="preserve"> A</w:t>
      </w:r>
      <w:r w:rsidR="001D1C42" w:rsidRPr="00BF288B">
        <w:rPr>
          <w:lang w:val="en-US"/>
        </w:rPr>
        <w:t>.</w:t>
      </w:r>
      <w:r w:rsidRPr="00BF288B">
        <w:rPr>
          <w:lang w:val="en-US"/>
        </w:rPr>
        <w:t xml:space="preserve"> (2015)</w:t>
      </w:r>
      <w:r w:rsidR="001D1C42" w:rsidRPr="00BF288B">
        <w:rPr>
          <w:lang w:val="en-US"/>
        </w:rPr>
        <w:t>.</w:t>
      </w:r>
      <w:r w:rsidRPr="00BF288B">
        <w:rPr>
          <w:lang w:val="en-US"/>
        </w:rPr>
        <w:t xml:space="preserve"> </w:t>
      </w:r>
      <w:proofErr w:type="spellStart"/>
      <w:r w:rsidRPr="00BF288B">
        <w:rPr>
          <w:lang w:val="en-US"/>
        </w:rPr>
        <w:t>Constructal</w:t>
      </w:r>
      <w:proofErr w:type="spellEnd"/>
      <w:r w:rsidRPr="00BF288B">
        <w:rPr>
          <w:lang w:val="en-US"/>
        </w:rPr>
        <w:t xml:space="preserve"> thermodynamics. </w:t>
      </w:r>
      <w:proofErr w:type="spellStart"/>
      <w:r w:rsidRPr="00BF288B">
        <w:rPr>
          <w:lang w:val="en-US"/>
        </w:rPr>
        <w:t>Constructal</w:t>
      </w:r>
      <w:proofErr w:type="spellEnd"/>
      <w:r w:rsidRPr="00BF288B">
        <w:rPr>
          <w:lang w:val="en-US"/>
        </w:rPr>
        <w:t xml:space="preserve"> Law &amp; Second Law Conference, Parma, pp. </w:t>
      </w:r>
      <w:r>
        <w:t>S1-</w:t>
      </w:r>
      <w:r w:rsidRPr="001D63AD">
        <w:t>S8.</w:t>
      </w:r>
    </w:p>
    <w:p w14:paraId="1E89583A" w14:textId="64E7344A" w:rsidR="00632329" w:rsidRPr="00A91FA8" w:rsidRDefault="00632329" w:rsidP="00A178A5">
      <w:pPr>
        <w:numPr>
          <w:ilvl w:val="0"/>
          <w:numId w:val="8"/>
        </w:numPr>
        <w:ind w:left="426" w:hanging="426"/>
        <w:rPr>
          <w:rFonts w:ascii="Times New Roman" w:hAnsi="Times New Roman"/>
          <w:lang w:val="en-US"/>
        </w:rPr>
      </w:pPr>
      <w:r w:rsidRPr="00BF288B">
        <w:rPr>
          <w:rFonts w:ascii="Times New Roman" w:hAnsi="Times New Roman"/>
          <w:lang w:val="en-US"/>
        </w:rPr>
        <w:t>Chen</w:t>
      </w:r>
      <w:r w:rsidR="001F354E">
        <w:rPr>
          <w:rFonts w:ascii="Times New Roman" w:hAnsi="Times New Roman"/>
          <w:lang w:val="en-US"/>
        </w:rPr>
        <w:t>,</w:t>
      </w:r>
      <w:r w:rsidRPr="00BF288B">
        <w:rPr>
          <w:rFonts w:ascii="Times New Roman" w:hAnsi="Times New Roman"/>
          <w:lang w:val="en-US"/>
        </w:rPr>
        <w:t xml:space="preserve"> </w:t>
      </w:r>
      <w:r w:rsidR="006E2930" w:rsidRPr="00BF288B">
        <w:rPr>
          <w:rFonts w:ascii="Times New Roman" w:hAnsi="Times New Roman"/>
          <w:lang w:val="en-US"/>
        </w:rPr>
        <w:t>W</w:t>
      </w:r>
      <w:r w:rsidR="001F354E">
        <w:rPr>
          <w:rFonts w:ascii="Times New Roman" w:hAnsi="Times New Roman"/>
          <w:lang w:val="en-US"/>
        </w:rPr>
        <w:t>.</w:t>
      </w:r>
      <w:r w:rsidR="006E2930" w:rsidRPr="00BF288B">
        <w:rPr>
          <w:rFonts w:ascii="Times New Roman" w:hAnsi="Times New Roman"/>
          <w:lang w:val="en-US"/>
        </w:rPr>
        <w:t>K</w:t>
      </w:r>
      <w:r w:rsidR="001D1C42" w:rsidRPr="00BF288B">
        <w:rPr>
          <w:rFonts w:ascii="Times New Roman" w:hAnsi="Times New Roman"/>
          <w:lang w:val="en-US"/>
        </w:rPr>
        <w:t>.</w:t>
      </w:r>
      <w:r w:rsidR="006E2930" w:rsidRPr="00BF288B">
        <w:rPr>
          <w:rFonts w:ascii="Times New Roman" w:hAnsi="Times New Roman"/>
          <w:lang w:val="en-US"/>
        </w:rPr>
        <w:t xml:space="preserve"> (1993)</w:t>
      </w:r>
      <w:r w:rsidR="001D1C42" w:rsidRPr="00BF288B">
        <w:rPr>
          <w:rFonts w:ascii="Times New Roman" w:hAnsi="Times New Roman"/>
          <w:lang w:val="en-US"/>
        </w:rPr>
        <w:t>.</w:t>
      </w:r>
      <w:r w:rsidRPr="00BF288B">
        <w:rPr>
          <w:rFonts w:ascii="Times New Roman" w:hAnsi="Times New Roman"/>
          <w:lang w:val="en-US"/>
        </w:rPr>
        <w:t xml:space="preserve"> Linear Networks and Systems</w:t>
      </w:r>
      <w:r w:rsidR="000467B4" w:rsidRPr="00BF288B">
        <w:rPr>
          <w:rFonts w:ascii="Times New Roman" w:hAnsi="Times New Roman"/>
          <w:lang w:val="en-US"/>
        </w:rPr>
        <w:t>.</w:t>
      </w:r>
      <w:r w:rsidRPr="00BF288B">
        <w:rPr>
          <w:rFonts w:ascii="Times New Roman" w:hAnsi="Times New Roman"/>
          <w:lang w:val="en-US"/>
        </w:rPr>
        <w:t xml:space="preserve"> </w:t>
      </w:r>
      <w:r w:rsidRPr="00A91FA8">
        <w:rPr>
          <w:rFonts w:ascii="Times New Roman" w:hAnsi="Times New Roman"/>
          <w:lang w:val="en-US"/>
        </w:rPr>
        <w:t>Wadsworth, Belmont, 123</w:t>
      </w:r>
      <w:r w:rsidR="001D63AD" w:rsidRPr="00A91FA8">
        <w:rPr>
          <w:rFonts w:ascii="Times New Roman" w:hAnsi="Times New Roman"/>
          <w:lang w:val="en-US"/>
        </w:rPr>
        <w:t>-</w:t>
      </w:r>
      <w:r w:rsidRPr="00A91FA8">
        <w:rPr>
          <w:rFonts w:ascii="Times New Roman" w:hAnsi="Times New Roman"/>
          <w:lang w:val="en-US"/>
        </w:rPr>
        <w:t>135.</w:t>
      </w:r>
      <w:r w:rsidR="00651F1C" w:rsidRPr="00A91FA8">
        <w:rPr>
          <w:rFonts w:ascii="Times New Roman" w:hAnsi="Times New Roman"/>
          <w:lang w:val="en-US"/>
        </w:rPr>
        <w:t xml:space="preserve"> </w:t>
      </w:r>
    </w:p>
    <w:p w14:paraId="160A79B2" w14:textId="4BDFE484" w:rsidR="00867779" w:rsidRPr="00BF288B" w:rsidRDefault="00867779" w:rsidP="00A178A5">
      <w:pPr>
        <w:numPr>
          <w:ilvl w:val="0"/>
          <w:numId w:val="8"/>
        </w:numPr>
        <w:ind w:left="426" w:hanging="426"/>
        <w:rPr>
          <w:rFonts w:ascii="Times New Roman" w:hAnsi="Times New Roman"/>
          <w:lang w:val="en-US"/>
        </w:rPr>
      </w:pPr>
      <w:r>
        <w:t>Costa</w:t>
      </w:r>
      <w:r w:rsidR="001F354E">
        <w:t>,</w:t>
      </w:r>
      <w:r>
        <w:t xml:space="preserve"> T</w:t>
      </w:r>
      <w:r w:rsidR="001F354E">
        <w:t>.</w:t>
      </w:r>
      <w:r>
        <w:t>, Zarante</w:t>
      </w:r>
      <w:r w:rsidR="001F354E">
        <w:t>,</w:t>
      </w:r>
      <w:r>
        <w:t xml:space="preserve"> P</w:t>
      </w:r>
      <w:r w:rsidR="001F354E">
        <w:t>.</w:t>
      </w:r>
      <w:r>
        <w:t>, Sodré</w:t>
      </w:r>
      <w:r w:rsidR="001F354E">
        <w:t>,</w:t>
      </w:r>
      <w:r>
        <w:t xml:space="preserve"> J</w:t>
      </w:r>
      <w:r w:rsidR="001D1C42">
        <w:t>.</w:t>
      </w:r>
      <w:r>
        <w:t xml:space="preserve"> (2013)</w:t>
      </w:r>
      <w:r w:rsidR="001D1C42">
        <w:t>.</w:t>
      </w:r>
      <w:r>
        <w:t xml:space="preserve"> </w:t>
      </w:r>
      <w:r w:rsidRPr="00BF288B">
        <w:rPr>
          <w:lang w:val="en-US"/>
        </w:rPr>
        <w:t xml:space="preserve">Simulation of aldehyde formation in ethanol </w:t>
      </w:r>
      <w:proofErr w:type="spellStart"/>
      <w:r w:rsidRPr="00BF288B">
        <w:rPr>
          <w:lang w:val="en-US"/>
        </w:rPr>
        <w:t>fuelled</w:t>
      </w:r>
      <w:proofErr w:type="spellEnd"/>
      <w:r w:rsidRPr="00BF288B">
        <w:rPr>
          <w:lang w:val="en-US"/>
        </w:rPr>
        <w:t xml:space="preserve"> spark ignition engines. In: Sens</w:t>
      </w:r>
      <w:r w:rsidR="00D928CB">
        <w:rPr>
          <w:lang w:val="en-US"/>
        </w:rPr>
        <w:t>,</w:t>
      </w:r>
      <w:r w:rsidRPr="00BF288B">
        <w:rPr>
          <w:lang w:val="en-US"/>
        </w:rPr>
        <w:t xml:space="preserve"> M</w:t>
      </w:r>
      <w:r w:rsidR="00D928CB">
        <w:rPr>
          <w:lang w:val="en-US"/>
        </w:rPr>
        <w:t>.</w:t>
      </w:r>
      <w:r w:rsidRPr="00BF288B">
        <w:rPr>
          <w:lang w:val="en-US"/>
        </w:rPr>
        <w:t>, Baar</w:t>
      </w:r>
      <w:r w:rsidR="00D928CB">
        <w:rPr>
          <w:lang w:val="en-US"/>
        </w:rPr>
        <w:t>,</w:t>
      </w:r>
      <w:r w:rsidRPr="00BF288B">
        <w:rPr>
          <w:lang w:val="en-US"/>
        </w:rPr>
        <w:t xml:space="preserve"> R</w:t>
      </w:r>
      <w:r w:rsidR="00D928CB">
        <w:rPr>
          <w:lang w:val="en-US"/>
        </w:rPr>
        <w:t>.</w:t>
      </w:r>
      <w:r w:rsidRPr="00BF288B">
        <w:rPr>
          <w:lang w:val="en-US"/>
        </w:rPr>
        <w:t xml:space="preserve"> (eds) Engine Processes. Expert Verlag, Berlin.</w:t>
      </w:r>
    </w:p>
    <w:p w14:paraId="2AEB663A" w14:textId="2B69781C" w:rsidR="00651F1C" w:rsidRPr="00651F1C" w:rsidRDefault="00651F1C" w:rsidP="00A178A5">
      <w:pPr>
        <w:numPr>
          <w:ilvl w:val="0"/>
          <w:numId w:val="8"/>
        </w:numPr>
        <w:ind w:left="426" w:hanging="426"/>
        <w:rPr>
          <w:rFonts w:ascii="Times New Roman" w:hAnsi="Times New Roman"/>
        </w:rPr>
      </w:pPr>
      <w:r w:rsidRPr="00BF288B">
        <w:rPr>
          <w:lang w:val="en-US"/>
        </w:rPr>
        <w:t>Bentley</w:t>
      </w:r>
      <w:r w:rsidR="001F354E">
        <w:rPr>
          <w:lang w:val="en-US"/>
        </w:rPr>
        <w:t>,</w:t>
      </w:r>
      <w:r w:rsidRPr="00BF288B">
        <w:rPr>
          <w:lang w:val="en-US"/>
        </w:rPr>
        <w:t xml:space="preserve"> R</w:t>
      </w:r>
      <w:r w:rsidR="001F354E">
        <w:rPr>
          <w:lang w:val="en-US"/>
        </w:rPr>
        <w:t>.</w:t>
      </w:r>
      <w:r w:rsidRPr="00BF288B">
        <w:rPr>
          <w:lang w:val="en-US"/>
        </w:rPr>
        <w:t>E</w:t>
      </w:r>
      <w:r w:rsidR="001D1C42" w:rsidRPr="00BF288B">
        <w:rPr>
          <w:lang w:val="en-US"/>
        </w:rPr>
        <w:t>.</w:t>
      </w:r>
      <w:r w:rsidRPr="00BF288B">
        <w:rPr>
          <w:lang w:val="en-US"/>
        </w:rPr>
        <w:t xml:space="preserve"> (1998)</w:t>
      </w:r>
      <w:r w:rsidR="001D1C42" w:rsidRPr="00BF288B">
        <w:rPr>
          <w:lang w:val="en-US"/>
        </w:rPr>
        <w:t>.</w:t>
      </w:r>
      <w:r w:rsidRPr="00BF288B">
        <w:rPr>
          <w:lang w:val="en-US"/>
        </w:rPr>
        <w:t xml:space="preserve"> Handbook of Temperature Measurement Vol. 3: The Theory and Practice of Thermoelectric Thermometry. </w:t>
      </w:r>
      <w:r>
        <w:t>Springer Science &amp; Business Media.</w:t>
      </w:r>
    </w:p>
    <w:p w14:paraId="23BD7A44" w14:textId="6EE48D02" w:rsidR="00651F1C" w:rsidRPr="00BF288B" w:rsidRDefault="00651F1C" w:rsidP="00A178A5">
      <w:pPr>
        <w:numPr>
          <w:ilvl w:val="0"/>
          <w:numId w:val="8"/>
        </w:numPr>
        <w:ind w:left="426" w:hanging="426"/>
        <w:rPr>
          <w:lang w:val="en-US"/>
        </w:rPr>
      </w:pPr>
      <w:r w:rsidRPr="00BF288B">
        <w:rPr>
          <w:lang w:val="en-US"/>
        </w:rPr>
        <w:t>Williams</w:t>
      </w:r>
      <w:r w:rsidR="001F354E">
        <w:rPr>
          <w:lang w:val="en-US"/>
        </w:rPr>
        <w:t>,</w:t>
      </w:r>
      <w:r w:rsidRPr="00BF288B">
        <w:rPr>
          <w:lang w:val="en-US"/>
        </w:rPr>
        <w:t xml:space="preserve"> J</w:t>
      </w:r>
      <w:r w:rsidR="001F354E">
        <w:rPr>
          <w:lang w:val="en-US"/>
        </w:rPr>
        <w:t>.</w:t>
      </w:r>
      <w:r w:rsidRPr="00BF288B">
        <w:rPr>
          <w:lang w:val="en-US"/>
        </w:rPr>
        <w:t>O</w:t>
      </w:r>
      <w:r w:rsidR="000062A6" w:rsidRPr="00BF288B">
        <w:rPr>
          <w:lang w:val="en-US"/>
        </w:rPr>
        <w:t>.</w:t>
      </w:r>
      <w:r w:rsidRPr="00BF288B">
        <w:rPr>
          <w:lang w:val="en-US"/>
        </w:rPr>
        <w:t xml:space="preserve"> (1993)</w:t>
      </w:r>
      <w:r w:rsidR="000062A6" w:rsidRPr="00BF288B">
        <w:rPr>
          <w:lang w:val="en-US"/>
        </w:rPr>
        <w:t>.</w:t>
      </w:r>
      <w:r w:rsidRPr="00BF288B">
        <w:rPr>
          <w:lang w:val="en-US"/>
        </w:rPr>
        <w:t xml:space="preserve"> Narrow-band analyzer. Ph.D. dissertation. Department of Electronic Engineering, Harvard University, Cambridge, Massachusetts, USA. </w:t>
      </w:r>
    </w:p>
    <w:p w14:paraId="37084936" w14:textId="77777777" w:rsidR="00632329" w:rsidRPr="00BF288B" w:rsidRDefault="00632329" w:rsidP="00A178A5">
      <w:pPr>
        <w:numPr>
          <w:ilvl w:val="0"/>
          <w:numId w:val="8"/>
        </w:numPr>
        <w:ind w:left="426" w:hanging="426"/>
        <w:rPr>
          <w:lang w:val="en-US"/>
        </w:rPr>
      </w:pPr>
      <w:r w:rsidRPr="00BF288B">
        <w:rPr>
          <w:lang w:val="en-US"/>
        </w:rPr>
        <w:t>SIMUL8 Corporation. SIMUL</w:t>
      </w:r>
      <w:r w:rsidR="00867779" w:rsidRPr="00BF288B">
        <w:rPr>
          <w:lang w:val="en-US"/>
        </w:rPr>
        <w:t>8 – Process Simulation Software.</w:t>
      </w:r>
      <w:r w:rsidRPr="00BF288B">
        <w:rPr>
          <w:lang w:val="en-US"/>
        </w:rPr>
        <w:t xml:space="preserve"> http://www.simul8.com/, accessed on Jan.</w:t>
      </w:r>
      <w:r w:rsidR="00651F1C" w:rsidRPr="00BF288B">
        <w:rPr>
          <w:lang w:val="en-US"/>
        </w:rPr>
        <w:t xml:space="preserve"> 17, </w:t>
      </w:r>
      <w:r w:rsidRPr="00BF288B">
        <w:rPr>
          <w:lang w:val="en-US"/>
        </w:rPr>
        <w:t>2015.</w:t>
      </w:r>
    </w:p>
    <w:p w14:paraId="53ED7388" w14:textId="0A5D2269" w:rsidR="00632329" w:rsidRPr="00E651E6" w:rsidRDefault="00B00655" w:rsidP="00A178A5">
      <w:pPr>
        <w:numPr>
          <w:ilvl w:val="0"/>
          <w:numId w:val="8"/>
        </w:numPr>
        <w:ind w:left="426" w:hanging="426"/>
      </w:pPr>
      <w:r w:rsidRPr="00BF288B">
        <w:rPr>
          <w:lang w:val="en-US"/>
        </w:rPr>
        <w:t>Reber</w:t>
      </w:r>
      <w:r w:rsidR="001F354E">
        <w:rPr>
          <w:lang w:val="en-US"/>
        </w:rPr>
        <w:t>,</w:t>
      </w:r>
      <w:r w:rsidRPr="00BF288B">
        <w:rPr>
          <w:lang w:val="en-US"/>
        </w:rPr>
        <w:t xml:space="preserve"> E</w:t>
      </w:r>
      <w:r w:rsidR="001F354E">
        <w:rPr>
          <w:lang w:val="en-US"/>
        </w:rPr>
        <w:t>.</w:t>
      </w:r>
      <w:r w:rsidRPr="00BF288B">
        <w:rPr>
          <w:lang w:val="en-US"/>
        </w:rPr>
        <w:t>E</w:t>
      </w:r>
      <w:r w:rsidR="001F354E">
        <w:rPr>
          <w:lang w:val="en-US"/>
        </w:rPr>
        <w:t>.</w:t>
      </w:r>
      <w:r w:rsidR="00632329" w:rsidRPr="00BF288B">
        <w:rPr>
          <w:lang w:val="en-US"/>
        </w:rPr>
        <w:t>, M</w:t>
      </w:r>
      <w:r w:rsidR="006E2930" w:rsidRPr="00BF288B">
        <w:rPr>
          <w:lang w:val="en-US"/>
        </w:rPr>
        <w:t>ichell</w:t>
      </w:r>
      <w:r w:rsidR="001F354E">
        <w:rPr>
          <w:lang w:val="en-US"/>
        </w:rPr>
        <w:t>,</w:t>
      </w:r>
      <w:r w:rsidR="006E2930" w:rsidRPr="00BF288B">
        <w:rPr>
          <w:lang w:val="en-US"/>
        </w:rPr>
        <w:t xml:space="preserve"> R</w:t>
      </w:r>
      <w:r w:rsidR="001F354E">
        <w:rPr>
          <w:lang w:val="en-US"/>
        </w:rPr>
        <w:t>.</w:t>
      </w:r>
      <w:r w:rsidRPr="00BF288B">
        <w:rPr>
          <w:lang w:val="en-US"/>
        </w:rPr>
        <w:t>L</w:t>
      </w:r>
      <w:r w:rsidR="001F354E">
        <w:rPr>
          <w:lang w:val="en-US"/>
        </w:rPr>
        <w:t>.</w:t>
      </w:r>
      <w:r w:rsidRPr="00BF288B">
        <w:rPr>
          <w:lang w:val="en-US"/>
        </w:rPr>
        <w:t>, Carter</w:t>
      </w:r>
      <w:r w:rsidR="001F354E">
        <w:rPr>
          <w:lang w:val="en-US"/>
        </w:rPr>
        <w:t>,</w:t>
      </w:r>
      <w:r w:rsidRPr="00BF288B">
        <w:rPr>
          <w:lang w:val="en-US"/>
        </w:rPr>
        <w:t xml:space="preserve"> C</w:t>
      </w:r>
      <w:r w:rsidR="001F354E">
        <w:rPr>
          <w:lang w:val="en-US"/>
        </w:rPr>
        <w:t>.</w:t>
      </w:r>
      <w:r w:rsidRPr="00BF288B">
        <w:rPr>
          <w:lang w:val="en-US"/>
        </w:rPr>
        <w:t>J</w:t>
      </w:r>
      <w:r w:rsidR="000062A6" w:rsidRPr="00BF288B">
        <w:rPr>
          <w:lang w:val="en-US"/>
        </w:rPr>
        <w:t>.</w:t>
      </w:r>
      <w:r w:rsidR="006E2930" w:rsidRPr="00BF288B">
        <w:rPr>
          <w:lang w:val="en-US"/>
        </w:rPr>
        <w:t xml:space="preserve"> (1988)</w:t>
      </w:r>
      <w:r w:rsidR="000062A6" w:rsidRPr="00BF288B">
        <w:rPr>
          <w:lang w:val="en-US"/>
        </w:rPr>
        <w:t>.</w:t>
      </w:r>
      <w:r w:rsidR="00632329" w:rsidRPr="00BF288B">
        <w:rPr>
          <w:lang w:val="en-US"/>
        </w:rPr>
        <w:t xml:space="preserve"> Oxygen absor</w:t>
      </w:r>
      <w:r w:rsidRPr="00BF288B">
        <w:rPr>
          <w:lang w:val="en-US"/>
        </w:rPr>
        <w:t>ption in the earth’s atmosphere.</w:t>
      </w:r>
      <w:r w:rsidR="00632329" w:rsidRPr="00BF288B">
        <w:rPr>
          <w:lang w:val="en-US"/>
        </w:rPr>
        <w:t xml:space="preserve"> </w:t>
      </w:r>
      <w:r w:rsidRPr="00E651E6">
        <w:t>Techni</w:t>
      </w:r>
      <w:r>
        <w:t xml:space="preserve">cal Report TR-0200 (4230-46)-3. </w:t>
      </w:r>
      <w:r w:rsidR="00632329" w:rsidRPr="00E651E6">
        <w:t>Aerospace Corporatio</w:t>
      </w:r>
      <w:r>
        <w:t>n, Los Angeles, California, USA.</w:t>
      </w:r>
      <w:r w:rsidR="00632329" w:rsidRPr="00E651E6">
        <w:t xml:space="preserve"> </w:t>
      </w:r>
    </w:p>
    <w:p w14:paraId="57761D38" w14:textId="77777777" w:rsidR="000467B4" w:rsidRDefault="00632329" w:rsidP="00A178A5">
      <w:pPr>
        <w:numPr>
          <w:ilvl w:val="0"/>
          <w:numId w:val="8"/>
        </w:numPr>
        <w:ind w:left="426" w:hanging="426"/>
      </w:pPr>
      <w:r w:rsidRPr="00E651E6">
        <w:t>Motorola Semiconductor Data Manual</w:t>
      </w:r>
      <w:r w:rsidR="000062A6">
        <w:t>.</w:t>
      </w:r>
      <w:r w:rsidRPr="00E651E6">
        <w:t xml:space="preserve"> (1989)</w:t>
      </w:r>
      <w:r w:rsidR="000062A6">
        <w:t>.</w:t>
      </w:r>
      <w:r w:rsidR="006E2930" w:rsidRPr="00E651E6">
        <w:t xml:space="preserve"> </w:t>
      </w:r>
      <w:r w:rsidRPr="00E651E6">
        <w:t>Motorola Semiconductor Products Inc., Phoenix, USA.</w:t>
      </w:r>
    </w:p>
    <w:p w14:paraId="694BCE00" w14:textId="77777777" w:rsidR="000467B4" w:rsidRDefault="000467B4" w:rsidP="00A178A5"/>
    <w:p w14:paraId="1C2ABBFB" w14:textId="77777777" w:rsidR="000467B4" w:rsidRDefault="000467B4" w:rsidP="00A178A5"/>
    <w:p w14:paraId="2E7A47D4" w14:textId="77777777" w:rsidR="00632329" w:rsidRDefault="00632329" w:rsidP="00A178A5">
      <w:pPr>
        <w:rPr>
          <w:rFonts w:ascii="Times New Roman" w:hAnsi="Times New Roman"/>
          <w:b/>
          <w:lang w:val="en-US"/>
        </w:rPr>
      </w:pPr>
      <w:r>
        <w:rPr>
          <w:rFonts w:ascii="Times New Roman" w:hAnsi="Times New Roman"/>
          <w:b/>
          <w:lang w:val="en-US"/>
        </w:rPr>
        <w:t>NOMENCLATURE</w:t>
      </w:r>
    </w:p>
    <w:p w14:paraId="242259F9" w14:textId="77777777" w:rsidR="000467B4" w:rsidRPr="000467B4" w:rsidRDefault="000467B4" w:rsidP="00A178A5"/>
    <w:p w14:paraId="54E263A6" w14:textId="77777777" w:rsidR="00632329" w:rsidRDefault="00632329" w:rsidP="001F354E">
      <w:pPr>
        <w:tabs>
          <w:tab w:val="left" w:pos="284"/>
        </w:tabs>
        <w:ind w:firstLine="204"/>
        <w:rPr>
          <w:rFonts w:ascii="Times New Roman" w:hAnsi="Times New Roman"/>
          <w:lang w:val="en-US"/>
        </w:rPr>
      </w:pPr>
      <w:r>
        <w:rPr>
          <w:rFonts w:ascii="Times New Roman" w:hAnsi="Times New Roman"/>
          <w:lang w:val="en-US"/>
        </w:rPr>
        <w:t>Each paper</w:t>
      </w:r>
      <w:r w:rsidR="00BD2B83">
        <w:rPr>
          <w:rFonts w:ascii="Times New Roman" w:hAnsi="Times New Roman"/>
          <w:lang w:val="en-US"/>
        </w:rPr>
        <w:t xml:space="preserve"> should</w:t>
      </w:r>
      <w:r>
        <w:rPr>
          <w:rFonts w:ascii="Times New Roman" w:hAnsi="Times New Roman"/>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w:t>
      </w:r>
      <w:r w:rsidR="00465CF0">
        <w:rPr>
          <w:rFonts w:ascii="Times New Roman" w:hAnsi="Times New Roman"/>
          <w:lang w:val="en-US"/>
        </w:rPr>
        <w:t xml:space="preserve"> </w:t>
      </w:r>
      <w:r>
        <w:rPr>
          <w:rFonts w:ascii="Times New Roman" w:hAnsi="Times New Roman"/>
          <w:lang w:val="en-US"/>
        </w:rPr>
        <w:t>and should be identified by a minor heading. Symbols that cannot be typed should be entered in black ink. Symbols should be italicized throughout the text.</w:t>
      </w:r>
    </w:p>
    <w:p w14:paraId="0C15A802" w14:textId="77777777" w:rsidR="00632329" w:rsidRDefault="00632329" w:rsidP="001F354E">
      <w:pPr>
        <w:tabs>
          <w:tab w:val="left" w:pos="284"/>
        </w:tabs>
        <w:ind w:firstLine="204"/>
        <w:rPr>
          <w:rFonts w:ascii="Times New Roman" w:hAnsi="Times New Roman"/>
          <w:lang w:val="en-US"/>
        </w:rPr>
      </w:pPr>
      <w:r>
        <w:rPr>
          <w:rFonts w:ascii="Times New Roman" w:hAnsi="Times New Roman"/>
          <w:lang w:val="en-US"/>
        </w:rPr>
        <w:t xml:space="preserve">Please make a nomenclature originally in a table and then hide all the borders so that the symbol column and the meaning column can be aligned from the top down. </w:t>
      </w:r>
      <w:r w:rsidR="00B63969">
        <w:rPr>
          <w:rFonts w:ascii="Times New Roman" w:hAnsi="Times New Roman"/>
          <w:lang w:val="en-US"/>
        </w:rPr>
        <w:t>A</w:t>
      </w:r>
      <w:r>
        <w:rPr>
          <w:rFonts w:ascii="Times New Roman" w:hAnsi="Times New Roman"/>
          <w:lang w:val="en-US"/>
        </w:rPr>
        <w:t xml:space="preserve"> template for </w:t>
      </w:r>
      <w:bookmarkStart w:id="14" w:name="OLE_LINK27"/>
      <w:r>
        <w:rPr>
          <w:rFonts w:ascii="Times New Roman" w:hAnsi="Times New Roman"/>
          <w:lang w:val="en-US"/>
        </w:rPr>
        <w:t>nomenclature</w:t>
      </w:r>
      <w:bookmarkEnd w:id="14"/>
      <w:r w:rsidR="00B63969">
        <w:rPr>
          <w:rFonts w:ascii="Times New Roman" w:hAnsi="Times New Roman"/>
          <w:lang w:val="en-US"/>
        </w:rPr>
        <w:t xml:space="preserve"> </w:t>
      </w:r>
      <w:r w:rsidR="00B63969">
        <w:rPr>
          <w:rFonts w:ascii="Times New Roman" w:hAnsi="Times New Roman" w:hint="eastAsia"/>
          <w:lang w:val="en-US" w:eastAsia="zh-CN"/>
        </w:rPr>
        <w:t>is</w:t>
      </w:r>
      <w:r w:rsidR="00B63969">
        <w:rPr>
          <w:rFonts w:ascii="Times New Roman" w:hAnsi="Times New Roman"/>
          <w:lang w:val="en-US"/>
        </w:rPr>
        <w:t xml:space="preserve"> as follows.</w:t>
      </w:r>
    </w:p>
    <w:p w14:paraId="14698860" w14:textId="77777777" w:rsidR="00057222" w:rsidRDefault="00057222" w:rsidP="00A178A5">
      <w:pPr>
        <w:tabs>
          <w:tab w:val="left" w:pos="284"/>
        </w:tabs>
        <w:ind w:firstLine="180"/>
        <w:rPr>
          <w:rFonts w:ascii="Times New Roman" w:hAnsi="Times New Roman"/>
          <w:lang w:val="en-US"/>
        </w:rPr>
        <w:sectPr w:rsidR="00057222" w:rsidSect="004C12FB">
          <w:type w:val="continuous"/>
          <w:pgSz w:w="11879" w:h="16817"/>
          <w:pgMar w:top="794" w:right="734" w:bottom="1134" w:left="734" w:header="737" w:footer="737" w:gutter="0"/>
          <w:cols w:num="2" w:space="510"/>
          <w:titlePg/>
          <w:docGrid w:linePitch="272"/>
        </w:sectPr>
      </w:pPr>
    </w:p>
    <w:p w14:paraId="74C5CB19" w14:textId="77777777" w:rsidR="006968A8" w:rsidRDefault="006968A8" w:rsidP="00A178A5">
      <w:pPr>
        <w:rPr>
          <w:rFonts w:ascii="Times New Roman" w:hAnsi="Times New Roman"/>
          <w:b/>
        </w:rPr>
      </w:pPr>
    </w:p>
    <w:p w14:paraId="14DB4910" w14:textId="77777777" w:rsidR="006968A8" w:rsidRDefault="006968A8" w:rsidP="00A178A5">
      <w:pPr>
        <w:rPr>
          <w:rFonts w:ascii="Times New Roman" w:hAnsi="Times New Roman"/>
          <w:b/>
        </w:rPr>
      </w:pPr>
    </w:p>
    <w:p w14:paraId="301F6096" w14:textId="630D6B53" w:rsidR="00632329" w:rsidRDefault="00632329" w:rsidP="00A178A5">
      <w:pPr>
        <w:rPr>
          <w:rFonts w:ascii="Times New Roman" w:hAnsi="Times New Roman"/>
          <w:b/>
        </w:rPr>
      </w:pPr>
      <w:r>
        <w:rPr>
          <w:rFonts w:ascii="Times New Roman" w:hAnsi="Times New Roman"/>
          <w:b/>
        </w:rPr>
        <w:lastRenderedPageBreak/>
        <w:t>NOMENCLATURE</w:t>
      </w:r>
    </w:p>
    <w:p w14:paraId="3EC92DE3" w14:textId="77777777" w:rsidR="00632329" w:rsidRDefault="00632329" w:rsidP="00A178A5">
      <w:pPr>
        <w:rPr>
          <w:rFonts w:ascii="Times New Roman" w:hAnsi="Times New Roman"/>
          <w:b/>
        </w:rPr>
      </w:pPr>
    </w:p>
    <w:tbl>
      <w:tblPr>
        <w:tblW w:w="5245" w:type="dxa"/>
        <w:tblInd w:w="-142" w:type="dxa"/>
        <w:tblLayout w:type="fixed"/>
        <w:tblLook w:val="0000" w:firstRow="0" w:lastRow="0" w:firstColumn="0" w:lastColumn="0" w:noHBand="0" w:noVBand="0"/>
      </w:tblPr>
      <w:tblGrid>
        <w:gridCol w:w="1560"/>
        <w:gridCol w:w="3685"/>
      </w:tblGrid>
      <w:tr w:rsidR="00632329" w14:paraId="4369B7D3" w14:textId="77777777" w:rsidTr="00ED4FB3">
        <w:trPr>
          <w:trHeight w:val="5"/>
        </w:trPr>
        <w:tc>
          <w:tcPr>
            <w:tcW w:w="1560" w:type="dxa"/>
          </w:tcPr>
          <w:p w14:paraId="46F23DAC" w14:textId="77777777" w:rsidR="00632329" w:rsidRDefault="00632329" w:rsidP="00B13DA0">
            <w:pPr>
              <w:ind w:left="34"/>
              <w:rPr>
                <w:rFonts w:ascii="Times New Roman" w:hAnsi="Times New Roman"/>
              </w:rPr>
            </w:pPr>
            <w:r>
              <w:rPr>
                <w:rFonts w:ascii="Times New Roman" w:hAnsi="Times New Roman"/>
              </w:rPr>
              <w:t>B</w:t>
            </w:r>
          </w:p>
        </w:tc>
        <w:tc>
          <w:tcPr>
            <w:tcW w:w="3685" w:type="dxa"/>
          </w:tcPr>
          <w:p w14:paraId="5634D204" w14:textId="77777777" w:rsidR="00632329" w:rsidRDefault="00632329" w:rsidP="00B13DA0">
            <w:pPr>
              <w:ind w:left="34"/>
              <w:rPr>
                <w:rFonts w:ascii="Times New Roman" w:hAnsi="Times New Roman"/>
              </w:rPr>
            </w:pPr>
            <w:r>
              <w:rPr>
                <w:rFonts w:ascii="Times New Roman" w:hAnsi="Times New Roman"/>
              </w:rPr>
              <w:t>dimensionless heat source length</w:t>
            </w:r>
          </w:p>
        </w:tc>
      </w:tr>
      <w:tr w:rsidR="00632329" w:rsidRPr="006C6386" w14:paraId="5B2EA743" w14:textId="77777777" w:rsidTr="00ED4FB3">
        <w:trPr>
          <w:trHeight w:val="90"/>
        </w:trPr>
        <w:tc>
          <w:tcPr>
            <w:tcW w:w="1560" w:type="dxa"/>
          </w:tcPr>
          <w:p w14:paraId="49BDE15C" w14:textId="77777777" w:rsidR="00632329" w:rsidRDefault="00632329" w:rsidP="00B13DA0">
            <w:pPr>
              <w:ind w:left="34"/>
              <w:rPr>
                <w:rFonts w:ascii="Times New Roman" w:hAnsi="Times New Roman"/>
              </w:rPr>
            </w:pPr>
            <w:r>
              <w:rPr>
                <w:rFonts w:ascii="Times New Roman" w:hAnsi="Times New Roman"/>
              </w:rPr>
              <w:t>CP</w:t>
            </w:r>
          </w:p>
        </w:tc>
        <w:tc>
          <w:tcPr>
            <w:tcW w:w="3685" w:type="dxa"/>
          </w:tcPr>
          <w:p w14:paraId="147B59BF"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632329" w14:paraId="7CD79159" w14:textId="77777777" w:rsidTr="00ED4FB3">
        <w:trPr>
          <w:trHeight w:val="90"/>
        </w:trPr>
        <w:tc>
          <w:tcPr>
            <w:tcW w:w="1560" w:type="dxa"/>
          </w:tcPr>
          <w:p w14:paraId="27D39BFE" w14:textId="77777777" w:rsidR="00632329" w:rsidRDefault="00632329" w:rsidP="00B13DA0">
            <w:pPr>
              <w:ind w:left="34"/>
              <w:rPr>
                <w:rFonts w:ascii="Times New Roman" w:hAnsi="Times New Roman"/>
              </w:rPr>
            </w:pPr>
            <w:r>
              <w:rPr>
                <w:rFonts w:ascii="Times New Roman" w:hAnsi="Times New Roman"/>
              </w:rPr>
              <w:t>g</w:t>
            </w:r>
          </w:p>
          <w:p w14:paraId="7C143344" w14:textId="77777777" w:rsidR="00632329" w:rsidRDefault="00632329" w:rsidP="00B13DA0">
            <w:pPr>
              <w:ind w:left="34"/>
              <w:rPr>
                <w:rFonts w:ascii="Times New Roman" w:hAnsi="Times New Roman"/>
              </w:rPr>
            </w:pPr>
            <w:r>
              <w:rPr>
                <w:rFonts w:ascii="Times New Roman" w:hAnsi="Times New Roman"/>
              </w:rPr>
              <w:t>k</w:t>
            </w:r>
          </w:p>
        </w:tc>
        <w:tc>
          <w:tcPr>
            <w:tcW w:w="3685" w:type="dxa"/>
          </w:tcPr>
          <w:p w14:paraId="2DFFA94C"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440E8A2C" w14:textId="77777777" w:rsidR="00632329" w:rsidRDefault="00632329" w:rsidP="00B13DA0">
            <w:pPr>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632329" w:rsidRPr="006C6386" w14:paraId="7FF57FF9" w14:textId="77777777" w:rsidTr="00ED4FB3">
        <w:trPr>
          <w:trHeight w:val="90"/>
        </w:trPr>
        <w:tc>
          <w:tcPr>
            <w:tcW w:w="1560" w:type="dxa"/>
          </w:tcPr>
          <w:p w14:paraId="74EFFB97" w14:textId="77777777" w:rsidR="00632329" w:rsidRDefault="00632329" w:rsidP="00B13DA0">
            <w:pPr>
              <w:ind w:left="34"/>
              <w:rPr>
                <w:rFonts w:ascii="Times New Roman" w:hAnsi="Times New Roman"/>
              </w:rPr>
            </w:pPr>
            <w:r>
              <w:rPr>
                <w:rFonts w:ascii="Times New Roman" w:hAnsi="Times New Roman"/>
              </w:rPr>
              <w:t>Nu</w:t>
            </w:r>
          </w:p>
        </w:tc>
        <w:tc>
          <w:tcPr>
            <w:tcW w:w="3685" w:type="dxa"/>
          </w:tcPr>
          <w:p w14:paraId="3593BE3A"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local Nusselt number along the heat source</w:t>
            </w:r>
          </w:p>
        </w:tc>
      </w:tr>
      <w:tr w:rsidR="00632329" w14:paraId="7D46DC17" w14:textId="77777777" w:rsidTr="00ED4FB3">
        <w:trPr>
          <w:trHeight w:val="61"/>
        </w:trPr>
        <w:tc>
          <w:tcPr>
            <w:tcW w:w="1560" w:type="dxa"/>
          </w:tcPr>
          <w:p w14:paraId="6A4CDD86" w14:textId="77777777" w:rsidR="0028589E" w:rsidRPr="00BF288B" w:rsidRDefault="0028589E" w:rsidP="00B13DA0">
            <w:pPr>
              <w:ind w:left="34"/>
              <w:rPr>
                <w:rFonts w:ascii="Times New Roman" w:hAnsi="Times New Roman"/>
                <w:b/>
                <w:lang w:val="en-US"/>
              </w:rPr>
            </w:pPr>
          </w:p>
          <w:p w14:paraId="21DB4A54" w14:textId="77777777" w:rsidR="00632329" w:rsidRDefault="00632329" w:rsidP="00B13DA0">
            <w:pPr>
              <w:ind w:left="34"/>
              <w:rPr>
                <w:rFonts w:ascii="Times New Roman" w:hAnsi="Times New Roman"/>
                <w:b/>
              </w:rPr>
            </w:pPr>
            <w:r>
              <w:rPr>
                <w:rFonts w:ascii="Times New Roman" w:hAnsi="Times New Roman"/>
                <w:b/>
              </w:rPr>
              <w:t>Greek symbols</w:t>
            </w:r>
          </w:p>
          <w:p w14:paraId="74BF3A86" w14:textId="77777777" w:rsidR="00632329" w:rsidRDefault="00632329" w:rsidP="00B13DA0">
            <w:pPr>
              <w:ind w:left="34"/>
              <w:rPr>
                <w:rFonts w:ascii="Times New Roman" w:hAnsi="Times New Roman"/>
                <w:b/>
              </w:rPr>
            </w:pPr>
          </w:p>
        </w:tc>
        <w:tc>
          <w:tcPr>
            <w:tcW w:w="3685" w:type="dxa"/>
          </w:tcPr>
          <w:p w14:paraId="673527DB" w14:textId="77777777" w:rsidR="00632329" w:rsidRDefault="00632329" w:rsidP="00B13DA0">
            <w:pPr>
              <w:ind w:left="34"/>
              <w:rPr>
                <w:rFonts w:ascii="Times New Roman" w:hAnsi="Times New Roman"/>
              </w:rPr>
            </w:pPr>
          </w:p>
        </w:tc>
      </w:tr>
      <w:tr w:rsidR="00632329" w14:paraId="18CEAABF" w14:textId="77777777" w:rsidTr="00ED4FB3">
        <w:trPr>
          <w:trHeight w:val="61"/>
        </w:trPr>
        <w:tc>
          <w:tcPr>
            <w:tcW w:w="1560" w:type="dxa"/>
          </w:tcPr>
          <w:p w14:paraId="22764EE6" w14:textId="77777777" w:rsidR="00632329" w:rsidRDefault="00632329" w:rsidP="00B13DA0">
            <w:pPr>
              <w:ind w:left="34"/>
              <w:rPr>
                <w:rFonts w:ascii="Times New Roman" w:hAnsi="Times New Roman"/>
              </w:rPr>
            </w:pPr>
            <w:r>
              <w:rPr>
                <w:rFonts w:ascii="Times New Roman" w:hAnsi="Times New Roman"/>
              </w:rPr>
              <w:sym w:font="Symbol" w:char="F061"/>
            </w:r>
          </w:p>
        </w:tc>
        <w:tc>
          <w:tcPr>
            <w:tcW w:w="3685" w:type="dxa"/>
          </w:tcPr>
          <w:p w14:paraId="2FBDA0CD" w14:textId="77777777" w:rsidR="00632329" w:rsidRDefault="00632329" w:rsidP="00B13DA0">
            <w:pPr>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632329" w14:paraId="385992AF" w14:textId="77777777" w:rsidTr="00ED4FB3">
        <w:trPr>
          <w:trHeight w:val="61"/>
        </w:trPr>
        <w:tc>
          <w:tcPr>
            <w:tcW w:w="1560" w:type="dxa"/>
          </w:tcPr>
          <w:p w14:paraId="4B7925CC" w14:textId="77777777" w:rsidR="00632329" w:rsidRDefault="00632329" w:rsidP="00B13DA0">
            <w:pPr>
              <w:ind w:left="34"/>
              <w:rPr>
                <w:rFonts w:ascii="Times New Roman" w:hAnsi="Times New Roman"/>
              </w:rPr>
            </w:pPr>
            <w:r>
              <w:rPr>
                <w:rFonts w:ascii="Times New Roman" w:hAnsi="Times New Roman"/>
              </w:rPr>
              <w:sym w:font="Symbol" w:char="F062"/>
            </w:r>
          </w:p>
        </w:tc>
        <w:tc>
          <w:tcPr>
            <w:tcW w:w="3685" w:type="dxa"/>
          </w:tcPr>
          <w:p w14:paraId="01ABD6BC" w14:textId="77777777" w:rsidR="00632329" w:rsidRDefault="00632329" w:rsidP="00B13DA0">
            <w:pPr>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632329" w14:paraId="60B61AC1" w14:textId="77777777" w:rsidTr="00ED4FB3">
        <w:trPr>
          <w:trHeight w:val="61"/>
        </w:trPr>
        <w:tc>
          <w:tcPr>
            <w:tcW w:w="1560" w:type="dxa"/>
          </w:tcPr>
          <w:p w14:paraId="5F5D19BE" w14:textId="77777777" w:rsidR="00632329" w:rsidRDefault="00632329" w:rsidP="00B13DA0">
            <w:pPr>
              <w:ind w:left="34"/>
              <w:rPr>
                <w:rFonts w:ascii="Times New Roman" w:hAnsi="Times New Roman"/>
              </w:rPr>
            </w:pPr>
            <w:r>
              <w:rPr>
                <w:rFonts w:ascii="Times New Roman" w:hAnsi="Times New Roman"/>
              </w:rPr>
              <w:sym w:font="Symbol" w:char="F066"/>
            </w:r>
          </w:p>
        </w:tc>
        <w:tc>
          <w:tcPr>
            <w:tcW w:w="3685" w:type="dxa"/>
          </w:tcPr>
          <w:p w14:paraId="11B17A86" w14:textId="77777777" w:rsidR="00632329" w:rsidRDefault="00632329" w:rsidP="00B13DA0">
            <w:pPr>
              <w:ind w:left="34"/>
              <w:rPr>
                <w:rFonts w:ascii="Times New Roman" w:hAnsi="Times New Roman"/>
              </w:rPr>
            </w:pPr>
            <w:r>
              <w:rPr>
                <w:rFonts w:ascii="Times New Roman" w:hAnsi="Times New Roman"/>
              </w:rPr>
              <w:t>solid volume fraction</w:t>
            </w:r>
          </w:p>
        </w:tc>
      </w:tr>
      <w:tr w:rsidR="00632329" w14:paraId="07858002" w14:textId="77777777" w:rsidTr="00ED4FB3">
        <w:trPr>
          <w:trHeight w:val="61"/>
        </w:trPr>
        <w:tc>
          <w:tcPr>
            <w:tcW w:w="1560" w:type="dxa"/>
          </w:tcPr>
          <w:p w14:paraId="452D412B" w14:textId="77777777" w:rsidR="00632329" w:rsidRDefault="00632329" w:rsidP="00B13DA0">
            <w:pPr>
              <w:ind w:left="34"/>
              <w:rPr>
                <w:rFonts w:ascii="Times New Roman" w:hAnsi="Times New Roman"/>
              </w:rPr>
            </w:pPr>
            <w:r>
              <w:rPr>
                <w:rFonts w:ascii="Times New Roman" w:hAnsi="Times New Roman"/>
              </w:rPr>
              <w:t>Ɵ</w:t>
            </w:r>
          </w:p>
        </w:tc>
        <w:tc>
          <w:tcPr>
            <w:tcW w:w="3685" w:type="dxa"/>
          </w:tcPr>
          <w:p w14:paraId="7429ED67" w14:textId="77777777" w:rsidR="00632329" w:rsidRDefault="00632329" w:rsidP="00B13DA0">
            <w:pPr>
              <w:ind w:left="34"/>
              <w:rPr>
                <w:rFonts w:ascii="Times New Roman" w:hAnsi="Times New Roman"/>
              </w:rPr>
            </w:pPr>
            <w:r>
              <w:rPr>
                <w:rFonts w:ascii="Times New Roman" w:hAnsi="Times New Roman"/>
              </w:rPr>
              <w:t>dimensionless temperature</w:t>
            </w:r>
          </w:p>
        </w:tc>
      </w:tr>
      <w:tr w:rsidR="00632329" w:rsidRPr="006C6386" w14:paraId="624A1763" w14:textId="77777777" w:rsidTr="00ED4FB3">
        <w:trPr>
          <w:trHeight w:val="61"/>
        </w:trPr>
        <w:tc>
          <w:tcPr>
            <w:tcW w:w="1560" w:type="dxa"/>
          </w:tcPr>
          <w:p w14:paraId="278C7C4F" w14:textId="77777777" w:rsidR="00632329" w:rsidRDefault="00632329" w:rsidP="00B13DA0">
            <w:pPr>
              <w:ind w:left="34"/>
              <w:rPr>
                <w:rFonts w:ascii="Times New Roman" w:hAnsi="Times New Roman"/>
              </w:rPr>
            </w:pPr>
            <w:r>
              <w:rPr>
                <w:rFonts w:ascii="Times New Roman" w:hAnsi="Times New Roman"/>
              </w:rPr>
              <w:t>µ</w:t>
            </w:r>
          </w:p>
        </w:tc>
        <w:tc>
          <w:tcPr>
            <w:tcW w:w="3685" w:type="dxa"/>
          </w:tcPr>
          <w:p w14:paraId="5389A349"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w:t>
            </w:r>
            <w:proofErr w:type="gramStart"/>
            <w:r w:rsidRPr="00BF288B">
              <w:rPr>
                <w:rFonts w:ascii="Times New Roman" w:hAnsi="Times New Roman"/>
                <w:vertAlign w:val="superscript"/>
                <w:lang w:val="en-US"/>
              </w:rPr>
              <w:t>1</w:t>
            </w:r>
            <w:r w:rsidRPr="00BF288B">
              <w:rPr>
                <w:rFonts w:ascii="Times New Roman" w:hAnsi="Times New Roman"/>
                <w:lang w:val="en-US"/>
              </w:rPr>
              <w:t>.s</w:t>
            </w:r>
            <w:proofErr w:type="gramEnd"/>
            <w:r w:rsidRPr="00BF288B">
              <w:rPr>
                <w:rFonts w:ascii="Times New Roman" w:hAnsi="Times New Roman"/>
                <w:vertAlign w:val="superscript"/>
                <w:lang w:val="en-US"/>
              </w:rPr>
              <w:t>-1</w:t>
            </w:r>
          </w:p>
        </w:tc>
      </w:tr>
      <w:tr w:rsidR="00632329" w14:paraId="22D79DAC" w14:textId="77777777" w:rsidTr="00ED4FB3">
        <w:trPr>
          <w:trHeight w:val="148"/>
        </w:trPr>
        <w:tc>
          <w:tcPr>
            <w:tcW w:w="1560" w:type="dxa"/>
          </w:tcPr>
          <w:p w14:paraId="4F701212" w14:textId="77777777" w:rsidR="006B45D7" w:rsidRPr="00BF288B" w:rsidRDefault="006B45D7" w:rsidP="00B13DA0">
            <w:pPr>
              <w:ind w:left="34"/>
              <w:rPr>
                <w:rFonts w:ascii="Times New Roman" w:hAnsi="Times New Roman"/>
                <w:b/>
                <w:lang w:val="en-US"/>
              </w:rPr>
            </w:pPr>
          </w:p>
          <w:p w14:paraId="197225F7" w14:textId="77777777" w:rsidR="00632329" w:rsidRDefault="00632329" w:rsidP="00B13DA0">
            <w:pPr>
              <w:ind w:left="34"/>
              <w:rPr>
                <w:rFonts w:ascii="Times New Roman" w:hAnsi="Times New Roman"/>
                <w:b/>
              </w:rPr>
            </w:pPr>
            <w:r>
              <w:rPr>
                <w:rFonts w:ascii="Times New Roman" w:hAnsi="Times New Roman"/>
                <w:b/>
              </w:rPr>
              <w:t>Subscripts</w:t>
            </w:r>
          </w:p>
          <w:p w14:paraId="4B273E03" w14:textId="77777777" w:rsidR="006B45D7" w:rsidRDefault="006B45D7" w:rsidP="00B13DA0">
            <w:pPr>
              <w:ind w:left="34"/>
              <w:rPr>
                <w:rFonts w:ascii="Times New Roman" w:hAnsi="Times New Roman"/>
                <w:b/>
              </w:rPr>
            </w:pPr>
          </w:p>
        </w:tc>
        <w:tc>
          <w:tcPr>
            <w:tcW w:w="3685" w:type="dxa"/>
          </w:tcPr>
          <w:p w14:paraId="3B82C54B" w14:textId="77777777" w:rsidR="00632329" w:rsidRDefault="00632329" w:rsidP="00B13DA0">
            <w:pPr>
              <w:ind w:left="34"/>
              <w:rPr>
                <w:rFonts w:ascii="Times New Roman" w:hAnsi="Times New Roman"/>
              </w:rPr>
            </w:pPr>
          </w:p>
        </w:tc>
      </w:tr>
      <w:tr w:rsidR="00632329" w14:paraId="476727D8" w14:textId="77777777" w:rsidTr="00ED4FB3">
        <w:trPr>
          <w:trHeight w:val="61"/>
        </w:trPr>
        <w:tc>
          <w:tcPr>
            <w:tcW w:w="1560" w:type="dxa"/>
          </w:tcPr>
          <w:p w14:paraId="44C897A4" w14:textId="77777777" w:rsidR="00632329" w:rsidRDefault="00632329" w:rsidP="00B13DA0">
            <w:pPr>
              <w:ind w:left="34"/>
              <w:rPr>
                <w:rFonts w:ascii="Times New Roman" w:hAnsi="Times New Roman"/>
              </w:rPr>
            </w:pPr>
            <w:r>
              <w:rPr>
                <w:rFonts w:ascii="Times New Roman" w:hAnsi="Times New Roman"/>
              </w:rPr>
              <w:t>p</w:t>
            </w:r>
          </w:p>
        </w:tc>
        <w:tc>
          <w:tcPr>
            <w:tcW w:w="3685" w:type="dxa"/>
          </w:tcPr>
          <w:p w14:paraId="5E6E4558" w14:textId="77777777" w:rsidR="00632329" w:rsidRDefault="00632329" w:rsidP="00B13DA0">
            <w:pPr>
              <w:ind w:left="34"/>
              <w:rPr>
                <w:rFonts w:ascii="Times New Roman" w:hAnsi="Times New Roman"/>
              </w:rPr>
            </w:pPr>
            <w:r>
              <w:rPr>
                <w:rFonts w:ascii="Times New Roman" w:hAnsi="Times New Roman"/>
              </w:rPr>
              <w:t>nanoparticle</w:t>
            </w:r>
          </w:p>
        </w:tc>
      </w:tr>
      <w:tr w:rsidR="00632329" w14:paraId="529DFCEC" w14:textId="77777777" w:rsidTr="00ED4FB3">
        <w:trPr>
          <w:trHeight w:val="61"/>
        </w:trPr>
        <w:tc>
          <w:tcPr>
            <w:tcW w:w="1560" w:type="dxa"/>
          </w:tcPr>
          <w:p w14:paraId="5B70725E" w14:textId="77777777" w:rsidR="00632329" w:rsidRDefault="00632329" w:rsidP="00B13DA0">
            <w:pPr>
              <w:ind w:left="34"/>
              <w:rPr>
                <w:rFonts w:ascii="Times New Roman" w:hAnsi="Times New Roman"/>
              </w:rPr>
            </w:pPr>
            <w:r>
              <w:rPr>
                <w:rFonts w:ascii="Times New Roman" w:hAnsi="Times New Roman"/>
              </w:rPr>
              <w:t>f</w:t>
            </w:r>
          </w:p>
        </w:tc>
        <w:tc>
          <w:tcPr>
            <w:tcW w:w="3685" w:type="dxa"/>
          </w:tcPr>
          <w:p w14:paraId="03E06561" w14:textId="77777777" w:rsidR="00632329" w:rsidRDefault="00632329" w:rsidP="00B13DA0">
            <w:pPr>
              <w:ind w:left="34"/>
              <w:rPr>
                <w:rFonts w:ascii="Times New Roman" w:hAnsi="Times New Roman"/>
              </w:rPr>
            </w:pPr>
            <w:r>
              <w:rPr>
                <w:rFonts w:ascii="Times New Roman" w:hAnsi="Times New Roman"/>
              </w:rPr>
              <w:t>fluid (pure water)</w:t>
            </w:r>
          </w:p>
        </w:tc>
      </w:tr>
      <w:tr w:rsidR="00632329" w14:paraId="74527155" w14:textId="77777777" w:rsidTr="00ED4FB3">
        <w:trPr>
          <w:trHeight w:val="61"/>
        </w:trPr>
        <w:tc>
          <w:tcPr>
            <w:tcW w:w="1560" w:type="dxa"/>
          </w:tcPr>
          <w:p w14:paraId="11FCDCE7" w14:textId="77777777" w:rsidR="00632329" w:rsidRDefault="00632329" w:rsidP="00B13DA0">
            <w:pPr>
              <w:ind w:left="34"/>
              <w:rPr>
                <w:rFonts w:ascii="Times New Roman" w:hAnsi="Times New Roman"/>
              </w:rPr>
            </w:pPr>
            <w:r>
              <w:rPr>
                <w:rFonts w:ascii="Times New Roman" w:hAnsi="Times New Roman"/>
              </w:rPr>
              <w:t>nf</w:t>
            </w:r>
          </w:p>
        </w:tc>
        <w:tc>
          <w:tcPr>
            <w:tcW w:w="3685" w:type="dxa"/>
          </w:tcPr>
          <w:p w14:paraId="2CB3445D" w14:textId="77777777" w:rsidR="00632329" w:rsidRDefault="00632329" w:rsidP="00B13DA0">
            <w:pPr>
              <w:ind w:left="34"/>
              <w:rPr>
                <w:rFonts w:ascii="Times New Roman" w:hAnsi="Times New Roman"/>
              </w:rPr>
            </w:pPr>
            <w:r>
              <w:rPr>
                <w:rFonts w:ascii="Times New Roman" w:hAnsi="Times New Roman"/>
              </w:rPr>
              <w:t>nanofluid</w:t>
            </w:r>
          </w:p>
        </w:tc>
      </w:tr>
    </w:tbl>
    <w:p w14:paraId="35FAF41A" w14:textId="77777777" w:rsidR="00057222" w:rsidRDefault="00057222" w:rsidP="00A178A5">
      <w:pPr>
        <w:tabs>
          <w:tab w:val="left" w:pos="284"/>
        </w:tabs>
        <w:rPr>
          <w:rFonts w:ascii="Times New Roman" w:hAnsi="Times New Roman"/>
          <w:b/>
          <w:lang w:val="en-US"/>
        </w:rPr>
      </w:pPr>
    </w:p>
    <w:p w14:paraId="7BF10E36" w14:textId="11EE5AFD" w:rsidR="00632329" w:rsidRDefault="000467B4" w:rsidP="00A178A5">
      <w:pPr>
        <w:tabs>
          <w:tab w:val="left" w:pos="284"/>
        </w:tabs>
        <w:rPr>
          <w:rFonts w:ascii="Times New Roman" w:hAnsi="Times New Roman"/>
          <w:b/>
          <w:lang w:val="en-US"/>
        </w:rPr>
      </w:pPr>
      <w:r>
        <w:rPr>
          <w:rFonts w:ascii="Times New Roman" w:hAnsi="Times New Roman"/>
          <w:b/>
          <w:lang w:val="en-US"/>
        </w:rPr>
        <w:t>APPENDIX</w:t>
      </w:r>
    </w:p>
    <w:p w14:paraId="69BB1996" w14:textId="77777777" w:rsidR="006B45D7" w:rsidRDefault="006B45D7" w:rsidP="00A178A5">
      <w:pPr>
        <w:tabs>
          <w:tab w:val="left" w:pos="284"/>
        </w:tabs>
        <w:rPr>
          <w:rFonts w:ascii="Times New Roman" w:hAnsi="Times New Roman"/>
          <w:b/>
          <w:lang w:val="en-US" w:eastAsia="zh-CN"/>
        </w:rPr>
      </w:pPr>
    </w:p>
    <w:p w14:paraId="49D185F4" w14:textId="77777777" w:rsidR="00632329" w:rsidRDefault="00632329" w:rsidP="00A178A5">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Appendix</w:t>
      </w:r>
      <w:r w:rsidRPr="0086558E">
        <w:rPr>
          <w:rFonts w:ascii="Times New Roman" w:hAnsi="Times New Roman"/>
          <w:lang w:val="en-US" w:eastAsia="zh-CN"/>
        </w:rPr>
        <w:t xml:space="preserve">. If there is an Appendix section in your paper, please place the section after Nomenclature and follow the format of the text body. </w:t>
      </w:r>
    </w:p>
    <w:p w14:paraId="060CC227" w14:textId="77777777" w:rsidR="006B45D7" w:rsidRPr="006B45D7" w:rsidRDefault="006B45D7" w:rsidP="006B45D7">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Footnotes</w:t>
      </w:r>
      <w:r w:rsidRPr="0086558E">
        <w:rPr>
          <w:rFonts w:ascii="Times New Roman" w:hAnsi="Times New Roman"/>
          <w:lang w:val="en-US" w:eastAsia="zh-CN"/>
        </w:rPr>
        <w:t xml:space="preserve">. It is recommended that footnotes be avoided. </w:t>
      </w:r>
    </w:p>
    <w:p w14:paraId="328103D9" w14:textId="77777777" w:rsidR="00632329" w:rsidRPr="0078513E" w:rsidRDefault="00632329" w:rsidP="00A178A5">
      <w:pPr>
        <w:numPr>
          <w:ilvl w:val="0"/>
          <w:numId w:val="7"/>
        </w:numPr>
        <w:ind w:left="0" w:firstLine="198"/>
        <w:rPr>
          <w:rFonts w:ascii="Times New Roman" w:hAnsi="Times New Roman"/>
          <w:lang w:val="en-US" w:eastAsia="zh-CN"/>
        </w:rPr>
      </w:pPr>
      <w:r>
        <w:rPr>
          <w:rFonts w:ascii="Times New Roman" w:hAnsi="Times New Roman"/>
          <w:u w:val="single"/>
          <w:lang w:val="en-US" w:eastAsia="zh-CN"/>
        </w:rPr>
        <w:t>Permissions</w:t>
      </w:r>
      <w:r>
        <w:rPr>
          <w:rFonts w:ascii="Times New Roman" w:hAnsi="Times New Roman"/>
          <w:lang w:val="en-US" w:eastAsia="zh-CN"/>
        </w:rPr>
        <w:t xml:space="preserve">. </w:t>
      </w:r>
      <w:r>
        <w:rPr>
          <w:rFonts w:ascii="Times New Roman" w:hAnsi="Times New Roman"/>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1A7D5FB8" w14:textId="77777777" w:rsidR="00632329" w:rsidRDefault="00632329">
      <w:pPr>
        <w:tabs>
          <w:tab w:val="left" w:pos="284"/>
        </w:tabs>
        <w:rPr>
          <w:rFonts w:ascii="Times New Roman" w:hAnsi="Times New Roman"/>
          <w:lang w:val="en-US" w:eastAsia="zh-CN"/>
        </w:rPr>
        <w:sectPr w:rsidR="00632329"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B70E" w14:textId="77777777" w:rsidR="0028216C" w:rsidRDefault="0028216C">
      <w:r>
        <w:separator/>
      </w:r>
    </w:p>
  </w:endnote>
  <w:endnote w:type="continuationSeparator" w:id="0">
    <w:p w14:paraId="6A958E53" w14:textId="77777777" w:rsidR="0028216C" w:rsidRDefault="002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1A12" w14:textId="77777777" w:rsidR="00632329" w:rsidRDefault="0063232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E28F" w14:textId="77777777" w:rsidR="0028216C" w:rsidRDefault="0028216C">
      <w:r>
        <w:separator/>
      </w:r>
    </w:p>
  </w:footnote>
  <w:footnote w:type="continuationSeparator" w:id="0">
    <w:p w14:paraId="5E9029A2" w14:textId="77777777" w:rsidR="0028216C" w:rsidRDefault="0028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082F344D"/>
    <w:multiLevelType w:val="hybridMultilevel"/>
    <w:tmpl w:val="719ABB9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6"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288620">
    <w:abstractNumId w:val="5"/>
  </w:num>
  <w:num w:numId="2" w16cid:durableId="698699110">
    <w:abstractNumId w:val="3"/>
  </w:num>
  <w:num w:numId="3" w16cid:durableId="268052285">
    <w:abstractNumId w:val="7"/>
  </w:num>
  <w:num w:numId="4" w16cid:durableId="1915779998">
    <w:abstractNumId w:val="2"/>
  </w:num>
  <w:num w:numId="5" w16cid:durableId="708530811">
    <w:abstractNumId w:val="6"/>
  </w:num>
  <w:num w:numId="6" w16cid:durableId="502816248">
    <w:abstractNumId w:val="0"/>
  </w:num>
  <w:num w:numId="7" w16cid:durableId="257952594">
    <w:abstractNumId w:val="4"/>
  </w:num>
  <w:num w:numId="8" w16cid:durableId="2104295553">
    <w:abstractNumId w:val="8"/>
  </w:num>
  <w:num w:numId="9" w16cid:durableId="25455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E0D"/>
    <w:rsid w:val="00055509"/>
    <w:rsid w:val="00056A84"/>
    <w:rsid w:val="00057222"/>
    <w:rsid w:val="00067824"/>
    <w:rsid w:val="00067F98"/>
    <w:rsid w:val="000713B6"/>
    <w:rsid w:val="000761DD"/>
    <w:rsid w:val="00082FE8"/>
    <w:rsid w:val="00085F7D"/>
    <w:rsid w:val="000A372F"/>
    <w:rsid w:val="000B04B4"/>
    <w:rsid w:val="000C15E2"/>
    <w:rsid w:val="000C4567"/>
    <w:rsid w:val="000D7AF2"/>
    <w:rsid w:val="000E31D0"/>
    <w:rsid w:val="000E6CED"/>
    <w:rsid w:val="000F0905"/>
    <w:rsid w:val="000F1D32"/>
    <w:rsid w:val="000F3745"/>
    <w:rsid w:val="000F6C74"/>
    <w:rsid w:val="000F7220"/>
    <w:rsid w:val="001138A7"/>
    <w:rsid w:val="00115D16"/>
    <w:rsid w:val="00123EBB"/>
    <w:rsid w:val="00132193"/>
    <w:rsid w:val="00142721"/>
    <w:rsid w:val="00144C22"/>
    <w:rsid w:val="001636A7"/>
    <w:rsid w:val="00174954"/>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49D8"/>
    <w:rsid w:val="001D5D8F"/>
    <w:rsid w:val="001D63AD"/>
    <w:rsid w:val="001E09CC"/>
    <w:rsid w:val="001E491D"/>
    <w:rsid w:val="001F0376"/>
    <w:rsid w:val="001F0884"/>
    <w:rsid w:val="001F354E"/>
    <w:rsid w:val="00203538"/>
    <w:rsid w:val="00203690"/>
    <w:rsid w:val="00206BD9"/>
    <w:rsid w:val="00207642"/>
    <w:rsid w:val="00216A8D"/>
    <w:rsid w:val="0022442D"/>
    <w:rsid w:val="00231434"/>
    <w:rsid w:val="0024344D"/>
    <w:rsid w:val="00243F1A"/>
    <w:rsid w:val="00251E91"/>
    <w:rsid w:val="002540EE"/>
    <w:rsid w:val="00256A7F"/>
    <w:rsid w:val="0025711E"/>
    <w:rsid w:val="0027264C"/>
    <w:rsid w:val="00275325"/>
    <w:rsid w:val="0028216C"/>
    <w:rsid w:val="00282213"/>
    <w:rsid w:val="00282682"/>
    <w:rsid w:val="0028589E"/>
    <w:rsid w:val="00293040"/>
    <w:rsid w:val="002A4DA7"/>
    <w:rsid w:val="002B0E56"/>
    <w:rsid w:val="002B4950"/>
    <w:rsid w:val="002C50DF"/>
    <w:rsid w:val="002D1804"/>
    <w:rsid w:val="002D4A78"/>
    <w:rsid w:val="002D60B8"/>
    <w:rsid w:val="002E2ECD"/>
    <w:rsid w:val="002E30D3"/>
    <w:rsid w:val="002F4450"/>
    <w:rsid w:val="00301C3D"/>
    <w:rsid w:val="00301FE0"/>
    <w:rsid w:val="0031215D"/>
    <w:rsid w:val="00312C20"/>
    <w:rsid w:val="00316D6D"/>
    <w:rsid w:val="00316F63"/>
    <w:rsid w:val="003200E5"/>
    <w:rsid w:val="00321FCD"/>
    <w:rsid w:val="00332485"/>
    <w:rsid w:val="00332833"/>
    <w:rsid w:val="00332DBF"/>
    <w:rsid w:val="0033302A"/>
    <w:rsid w:val="00333712"/>
    <w:rsid w:val="003420D1"/>
    <w:rsid w:val="0034531D"/>
    <w:rsid w:val="003455C5"/>
    <w:rsid w:val="003464B3"/>
    <w:rsid w:val="00347BA6"/>
    <w:rsid w:val="00350DD6"/>
    <w:rsid w:val="0035474C"/>
    <w:rsid w:val="0035573C"/>
    <w:rsid w:val="003707D5"/>
    <w:rsid w:val="00371971"/>
    <w:rsid w:val="003726C1"/>
    <w:rsid w:val="00373D1C"/>
    <w:rsid w:val="0038200A"/>
    <w:rsid w:val="003823FC"/>
    <w:rsid w:val="00387D28"/>
    <w:rsid w:val="00396F7D"/>
    <w:rsid w:val="003A3D86"/>
    <w:rsid w:val="003A7CFA"/>
    <w:rsid w:val="003B2B97"/>
    <w:rsid w:val="003B306E"/>
    <w:rsid w:val="003B7654"/>
    <w:rsid w:val="003D3FC2"/>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65CF0"/>
    <w:rsid w:val="00474441"/>
    <w:rsid w:val="00491859"/>
    <w:rsid w:val="00496826"/>
    <w:rsid w:val="004A0D9E"/>
    <w:rsid w:val="004A3050"/>
    <w:rsid w:val="004A61A8"/>
    <w:rsid w:val="004C12FB"/>
    <w:rsid w:val="004C79E1"/>
    <w:rsid w:val="004E6FC4"/>
    <w:rsid w:val="004F0FA1"/>
    <w:rsid w:val="004F4B45"/>
    <w:rsid w:val="004F4C5A"/>
    <w:rsid w:val="004F6DBB"/>
    <w:rsid w:val="005003A6"/>
    <w:rsid w:val="00501E30"/>
    <w:rsid w:val="00511529"/>
    <w:rsid w:val="00516EE8"/>
    <w:rsid w:val="00522239"/>
    <w:rsid w:val="0052424E"/>
    <w:rsid w:val="00527FAD"/>
    <w:rsid w:val="00530036"/>
    <w:rsid w:val="00532FE8"/>
    <w:rsid w:val="005442B8"/>
    <w:rsid w:val="00545A2F"/>
    <w:rsid w:val="0054618D"/>
    <w:rsid w:val="00546C60"/>
    <w:rsid w:val="00550328"/>
    <w:rsid w:val="00555D0D"/>
    <w:rsid w:val="00560AA0"/>
    <w:rsid w:val="00571454"/>
    <w:rsid w:val="00577736"/>
    <w:rsid w:val="00586B38"/>
    <w:rsid w:val="005A12F7"/>
    <w:rsid w:val="005A4F95"/>
    <w:rsid w:val="005A60D1"/>
    <w:rsid w:val="005B088A"/>
    <w:rsid w:val="005B2E9A"/>
    <w:rsid w:val="005B5815"/>
    <w:rsid w:val="005C5364"/>
    <w:rsid w:val="005C56F5"/>
    <w:rsid w:val="005D454D"/>
    <w:rsid w:val="005D5838"/>
    <w:rsid w:val="005D6006"/>
    <w:rsid w:val="005D6B32"/>
    <w:rsid w:val="005E30D4"/>
    <w:rsid w:val="005E4C67"/>
    <w:rsid w:val="005E71B9"/>
    <w:rsid w:val="005F078A"/>
    <w:rsid w:val="005F725E"/>
    <w:rsid w:val="006045ED"/>
    <w:rsid w:val="00605480"/>
    <w:rsid w:val="00610F91"/>
    <w:rsid w:val="00613BBE"/>
    <w:rsid w:val="00621C61"/>
    <w:rsid w:val="00622779"/>
    <w:rsid w:val="00623E5E"/>
    <w:rsid w:val="00627E60"/>
    <w:rsid w:val="00630935"/>
    <w:rsid w:val="006319C0"/>
    <w:rsid w:val="00632329"/>
    <w:rsid w:val="00640881"/>
    <w:rsid w:val="0064432A"/>
    <w:rsid w:val="0064498C"/>
    <w:rsid w:val="00651F1C"/>
    <w:rsid w:val="00652C3C"/>
    <w:rsid w:val="00654D83"/>
    <w:rsid w:val="00663596"/>
    <w:rsid w:val="006653D0"/>
    <w:rsid w:val="00665B3C"/>
    <w:rsid w:val="006766AB"/>
    <w:rsid w:val="006835C5"/>
    <w:rsid w:val="006843DF"/>
    <w:rsid w:val="00687471"/>
    <w:rsid w:val="00691EBE"/>
    <w:rsid w:val="006968A8"/>
    <w:rsid w:val="006A0DBC"/>
    <w:rsid w:val="006A3587"/>
    <w:rsid w:val="006A5B77"/>
    <w:rsid w:val="006B0D2E"/>
    <w:rsid w:val="006B45D7"/>
    <w:rsid w:val="006C0684"/>
    <w:rsid w:val="006C32D8"/>
    <w:rsid w:val="006C4492"/>
    <w:rsid w:val="006C539B"/>
    <w:rsid w:val="006C6386"/>
    <w:rsid w:val="006C753D"/>
    <w:rsid w:val="006D02F9"/>
    <w:rsid w:val="006D0D7C"/>
    <w:rsid w:val="006D0EF1"/>
    <w:rsid w:val="006E06D3"/>
    <w:rsid w:val="006E2930"/>
    <w:rsid w:val="006F5DE7"/>
    <w:rsid w:val="00712DEA"/>
    <w:rsid w:val="00714FD7"/>
    <w:rsid w:val="00716BFE"/>
    <w:rsid w:val="00727911"/>
    <w:rsid w:val="00734057"/>
    <w:rsid w:val="00734F7B"/>
    <w:rsid w:val="00741FCD"/>
    <w:rsid w:val="00747369"/>
    <w:rsid w:val="0074757F"/>
    <w:rsid w:val="00747DB1"/>
    <w:rsid w:val="0076050D"/>
    <w:rsid w:val="00766C15"/>
    <w:rsid w:val="0077244F"/>
    <w:rsid w:val="0078513E"/>
    <w:rsid w:val="00795670"/>
    <w:rsid w:val="007969D8"/>
    <w:rsid w:val="00796FDF"/>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24039"/>
    <w:rsid w:val="008273F4"/>
    <w:rsid w:val="008369FA"/>
    <w:rsid w:val="00837D99"/>
    <w:rsid w:val="00840C38"/>
    <w:rsid w:val="008449F1"/>
    <w:rsid w:val="0085306F"/>
    <w:rsid w:val="00857325"/>
    <w:rsid w:val="00862C5D"/>
    <w:rsid w:val="0086558E"/>
    <w:rsid w:val="008676CB"/>
    <w:rsid w:val="00867779"/>
    <w:rsid w:val="008710D3"/>
    <w:rsid w:val="008746E3"/>
    <w:rsid w:val="0087537A"/>
    <w:rsid w:val="00876CDC"/>
    <w:rsid w:val="00877DE7"/>
    <w:rsid w:val="00881D6E"/>
    <w:rsid w:val="00883511"/>
    <w:rsid w:val="00886CAF"/>
    <w:rsid w:val="008873D7"/>
    <w:rsid w:val="0088781A"/>
    <w:rsid w:val="008903F1"/>
    <w:rsid w:val="008A1AD4"/>
    <w:rsid w:val="008B158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039B0"/>
    <w:rsid w:val="00910CED"/>
    <w:rsid w:val="00910FD0"/>
    <w:rsid w:val="009136FA"/>
    <w:rsid w:val="00913700"/>
    <w:rsid w:val="00924ABE"/>
    <w:rsid w:val="00925D1E"/>
    <w:rsid w:val="0094333E"/>
    <w:rsid w:val="00954A32"/>
    <w:rsid w:val="00971CB6"/>
    <w:rsid w:val="00974D87"/>
    <w:rsid w:val="00977AAA"/>
    <w:rsid w:val="00977F96"/>
    <w:rsid w:val="0098131A"/>
    <w:rsid w:val="00984EF6"/>
    <w:rsid w:val="00991E96"/>
    <w:rsid w:val="00997075"/>
    <w:rsid w:val="009A2E8F"/>
    <w:rsid w:val="009A56C5"/>
    <w:rsid w:val="009B0940"/>
    <w:rsid w:val="009B2924"/>
    <w:rsid w:val="009B66B3"/>
    <w:rsid w:val="009C117C"/>
    <w:rsid w:val="009C257B"/>
    <w:rsid w:val="009D19BE"/>
    <w:rsid w:val="009D5C0F"/>
    <w:rsid w:val="009E0004"/>
    <w:rsid w:val="009E4943"/>
    <w:rsid w:val="009E5518"/>
    <w:rsid w:val="009E75C8"/>
    <w:rsid w:val="009F733D"/>
    <w:rsid w:val="00A035A0"/>
    <w:rsid w:val="00A109D0"/>
    <w:rsid w:val="00A12E16"/>
    <w:rsid w:val="00A178A5"/>
    <w:rsid w:val="00A22E37"/>
    <w:rsid w:val="00A2698D"/>
    <w:rsid w:val="00A33C6D"/>
    <w:rsid w:val="00A423C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66DD"/>
    <w:rsid w:val="00AF6C1E"/>
    <w:rsid w:val="00B0010B"/>
    <w:rsid w:val="00B00655"/>
    <w:rsid w:val="00B0325A"/>
    <w:rsid w:val="00B13DA0"/>
    <w:rsid w:val="00B208CD"/>
    <w:rsid w:val="00B323FC"/>
    <w:rsid w:val="00B4375D"/>
    <w:rsid w:val="00B43AB6"/>
    <w:rsid w:val="00B449BD"/>
    <w:rsid w:val="00B50F9A"/>
    <w:rsid w:val="00B53F97"/>
    <w:rsid w:val="00B546A2"/>
    <w:rsid w:val="00B6352F"/>
    <w:rsid w:val="00B63969"/>
    <w:rsid w:val="00B70268"/>
    <w:rsid w:val="00B7383A"/>
    <w:rsid w:val="00B757A8"/>
    <w:rsid w:val="00B84C1F"/>
    <w:rsid w:val="00BA66BD"/>
    <w:rsid w:val="00BA7D62"/>
    <w:rsid w:val="00BB1AAF"/>
    <w:rsid w:val="00BB3992"/>
    <w:rsid w:val="00BB73DE"/>
    <w:rsid w:val="00BC5E15"/>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2635F"/>
    <w:rsid w:val="00C316E1"/>
    <w:rsid w:val="00C348A5"/>
    <w:rsid w:val="00C37ABC"/>
    <w:rsid w:val="00C43189"/>
    <w:rsid w:val="00C6063D"/>
    <w:rsid w:val="00C61B33"/>
    <w:rsid w:val="00C62466"/>
    <w:rsid w:val="00C62E72"/>
    <w:rsid w:val="00C65331"/>
    <w:rsid w:val="00C70E97"/>
    <w:rsid w:val="00C868E8"/>
    <w:rsid w:val="00C87059"/>
    <w:rsid w:val="00C87F57"/>
    <w:rsid w:val="00C93655"/>
    <w:rsid w:val="00C97B83"/>
    <w:rsid w:val="00CA2A81"/>
    <w:rsid w:val="00CA5B45"/>
    <w:rsid w:val="00CA6AE8"/>
    <w:rsid w:val="00CA6F24"/>
    <w:rsid w:val="00CB571B"/>
    <w:rsid w:val="00CC04EB"/>
    <w:rsid w:val="00CC5FDC"/>
    <w:rsid w:val="00CD2302"/>
    <w:rsid w:val="00CD4916"/>
    <w:rsid w:val="00CD5B39"/>
    <w:rsid w:val="00CD67C9"/>
    <w:rsid w:val="00CE3EF0"/>
    <w:rsid w:val="00CE501D"/>
    <w:rsid w:val="00CF199C"/>
    <w:rsid w:val="00CF1CD0"/>
    <w:rsid w:val="00CF55A5"/>
    <w:rsid w:val="00D01981"/>
    <w:rsid w:val="00D05520"/>
    <w:rsid w:val="00D05CD6"/>
    <w:rsid w:val="00D105C8"/>
    <w:rsid w:val="00D1715A"/>
    <w:rsid w:val="00D1751A"/>
    <w:rsid w:val="00D21752"/>
    <w:rsid w:val="00D24BD8"/>
    <w:rsid w:val="00D262A0"/>
    <w:rsid w:val="00D279B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BDE"/>
    <w:rsid w:val="00D928CB"/>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2193B"/>
    <w:rsid w:val="00E24099"/>
    <w:rsid w:val="00E25D2B"/>
    <w:rsid w:val="00E37D42"/>
    <w:rsid w:val="00E4077D"/>
    <w:rsid w:val="00E42DAE"/>
    <w:rsid w:val="00E45727"/>
    <w:rsid w:val="00E5315B"/>
    <w:rsid w:val="00E53D53"/>
    <w:rsid w:val="00E56771"/>
    <w:rsid w:val="00E651E6"/>
    <w:rsid w:val="00E819C9"/>
    <w:rsid w:val="00E8248C"/>
    <w:rsid w:val="00E906CF"/>
    <w:rsid w:val="00E92BC5"/>
    <w:rsid w:val="00E95485"/>
    <w:rsid w:val="00E962B4"/>
    <w:rsid w:val="00EB27D1"/>
    <w:rsid w:val="00EB33FE"/>
    <w:rsid w:val="00ED17F4"/>
    <w:rsid w:val="00ED1C2A"/>
    <w:rsid w:val="00ED4FB3"/>
    <w:rsid w:val="00ED6FB3"/>
    <w:rsid w:val="00EE10B1"/>
    <w:rsid w:val="00EE2E89"/>
    <w:rsid w:val="00EE3419"/>
    <w:rsid w:val="00F127A9"/>
    <w:rsid w:val="00F158D7"/>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宋体"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批注框文本 字符"/>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页眉 字符"/>
    <w:link w:val="a9"/>
    <w:uiPriority w:val="99"/>
    <w:rPr>
      <w:rFonts w:ascii="Times" w:hAnsi="Times"/>
      <w:sz w:val="18"/>
      <w:szCs w:val="18"/>
      <w:lang w:val="it-IT" w:eastAsia="it-IT"/>
    </w:rPr>
  </w:style>
  <w:style w:type="character" w:customStyle="1" w:styleId="aa">
    <w:name w:val="页脚 字符"/>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批注主题 字符"/>
    <w:link w:val="af"/>
    <w:uiPriority w:val="99"/>
    <w:semiHidden/>
    <w:rPr>
      <w:rFonts w:ascii="Times" w:hAnsi="Times"/>
      <w:b/>
      <w:bCs/>
      <w:lang w:val="it-IT" w:eastAsia="it-IT"/>
    </w:rPr>
  </w:style>
  <w:style w:type="character" w:customStyle="1" w:styleId="10">
    <w:name w:val="标题 1 字符"/>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华文中宋"/>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styleId="af2">
    <w:name w:val="Unresolved Mention"/>
    <w:basedOn w:val="a0"/>
    <w:uiPriority w:val="99"/>
    <w:semiHidden/>
    <w:unhideWhenUsed/>
    <w:rsid w:val="0085306F"/>
    <w:rPr>
      <w:color w:val="605E5C"/>
      <w:shd w:val="clear" w:color="auto" w:fill="E1DFDD"/>
    </w:rPr>
  </w:style>
  <w:style w:type="paragraph" w:styleId="af3">
    <w:name w:val="List Paragraph"/>
    <w:basedOn w:val="a"/>
    <w:uiPriority w:val="99"/>
    <w:qFormat/>
    <w:rsid w:val="00C263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840027">
      <w:bodyDiv w:val="1"/>
      <w:marLeft w:val="0"/>
      <w:marRight w:val="0"/>
      <w:marTop w:val="0"/>
      <w:marBottom w:val="0"/>
      <w:divBdr>
        <w:top w:val="none" w:sz="0" w:space="0" w:color="auto"/>
        <w:left w:val="none" w:sz="0" w:space="0" w:color="auto"/>
        <w:bottom w:val="none" w:sz="0" w:space="0" w:color="auto"/>
        <w:right w:val="none" w:sz="0" w:space="0" w:color="auto"/>
      </w:divBdr>
    </w:div>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822770305">
      <w:bodyDiv w:val="1"/>
      <w:marLeft w:val="0"/>
      <w:marRight w:val="0"/>
      <w:marTop w:val="0"/>
      <w:marBottom w:val="0"/>
      <w:divBdr>
        <w:top w:val="none" w:sz="0" w:space="0" w:color="auto"/>
        <w:left w:val="none" w:sz="0" w:space="0" w:color="auto"/>
        <w:bottom w:val="none" w:sz="0" w:space="0" w:color="auto"/>
        <w:right w:val="none" w:sz="0" w:space="0" w:color="auto"/>
      </w:divBdr>
    </w:div>
    <w:div w:id="11185706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rossref.org/guestquery/%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www.mathtyp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2476</Words>
  <Characters>12865</Characters>
  <Application>Microsoft Office Word</Application>
  <DocSecurity>0</DocSecurity>
  <PresentationFormat/>
  <Lines>107</Lines>
  <Paragraphs>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H&amp;TECH</vt:lpstr>
    </vt:vector>
  </TitlesOfParts>
  <Company>IIETA</Company>
  <LinksUpToDate>false</LinksUpToDate>
  <CharactersWithSpaces>15311</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editor</cp:lastModifiedBy>
  <cp:revision>26</cp:revision>
  <cp:lastPrinted>2019-03-29T07:00:00Z</cp:lastPrinted>
  <dcterms:created xsi:type="dcterms:W3CDTF">2019-06-27T06:35:00Z</dcterms:created>
  <dcterms:modified xsi:type="dcterms:W3CDTF">2025-01-03T07:42:00Z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